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4ECA" w14:textId="1C95FA3E" w:rsidR="00854577" w:rsidRPr="00854577" w:rsidRDefault="00854577" w:rsidP="00854577">
      <w:pPr>
        <w:spacing w:after="0" w:line="276" w:lineRule="auto"/>
        <w:ind w:left="284" w:hanging="284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>02.04.202</w:t>
      </w:r>
      <w:r w:rsidR="00AC2911">
        <w:rPr>
          <w:rFonts w:ascii="Arial" w:eastAsia="Calibri" w:hAnsi="Arial" w:cs="Arial"/>
          <w:b/>
          <w:sz w:val="28"/>
          <w:szCs w:val="28"/>
          <w:lang w:eastAsia="ru-RU"/>
        </w:rPr>
        <w:t xml:space="preserve">1 </w:t>
      </w:r>
      <w:bookmarkStart w:id="0" w:name="_GoBack"/>
      <w:bookmarkEnd w:id="0"/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>года № 2</w:t>
      </w:r>
      <w:r>
        <w:rPr>
          <w:rFonts w:ascii="Arial" w:eastAsia="Calibri" w:hAnsi="Arial" w:cs="Arial"/>
          <w:b/>
          <w:sz w:val="28"/>
          <w:szCs w:val="28"/>
          <w:lang w:eastAsia="ru-RU"/>
        </w:rPr>
        <w:t>5</w:t>
      </w:r>
    </w:p>
    <w:p w14:paraId="2C7885EF" w14:textId="77777777" w:rsidR="00854577" w:rsidRPr="00854577" w:rsidRDefault="00854577" w:rsidP="00854577">
      <w:pPr>
        <w:tabs>
          <w:tab w:val="left" w:pos="400"/>
          <w:tab w:val="left" w:pos="2980"/>
        </w:tabs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>РОССИЙСКАЯ ФЕДЕРАЦИЯ</w:t>
      </w:r>
    </w:p>
    <w:p w14:paraId="26B6E08B" w14:textId="77777777" w:rsidR="00854577" w:rsidRPr="00854577" w:rsidRDefault="00854577" w:rsidP="00854577">
      <w:pPr>
        <w:tabs>
          <w:tab w:val="center" w:pos="4819"/>
          <w:tab w:val="left" w:pos="8040"/>
          <w:tab w:val="left" w:pos="8280"/>
          <w:tab w:val="left" w:pos="8620"/>
        </w:tabs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>ИРКУТСКАЯ ОБЛАСТЬ</w:t>
      </w:r>
    </w:p>
    <w:p w14:paraId="50D0E93F" w14:textId="77777777" w:rsidR="00854577" w:rsidRPr="00854577" w:rsidRDefault="00854577" w:rsidP="0085457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>НИЖНЕИЛИМСКИЙ МУНИЦИПАЛЬНЫЙ РАЙОН</w:t>
      </w:r>
    </w:p>
    <w:p w14:paraId="7990EAED" w14:textId="77777777" w:rsidR="00854577" w:rsidRPr="00854577" w:rsidRDefault="00854577" w:rsidP="0085457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 xml:space="preserve">ХРЕБТОВСКОЕ ГОРОДСКОЕ ПОСЕЛЕНИЕ </w:t>
      </w:r>
    </w:p>
    <w:p w14:paraId="47918C85" w14:textId="77777777" w:rsidR="00854577" w:rsidRPr="00854577" w:rsidRDefault="00854577" w:rsidP="00854577">
      <w:pPr>
        <w:tabs>
          <w:tab w:val="center" w:pos="4819"/>
          <w:tab w:val="left" w:pos="7440"/>
        </w:tabs>
        <w:spacing w:after="0" w:line="276" w:lineRule="auto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ab/>
        <w:t>АДМИНИСТРАЦИЯ</w:t>
      </w:r>
    </w:p>
    <w:p w14:paraId="35C89F10" w14:textId="77777777" w:rsidR="00854577" w:rsidRPr="00854577" w:rsidRDefault="00854577" w:rsidP="0085457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854577">
        <w:rPr>
          <w:rFonts w:ascii="Arial" w:eastAsia="Calibri" w:hAnsi="Arial" w:cs="Arial"/>
          <w:b/>
          <w:sz w:val="28"/>
          <w:szCs w:val="28"/>
          <w:lang w:eastAsia="ru-RU"/>
        </w:rPr>
        <w:t>ПОСТАНОВЛЕНИЕ</w:t>
      </w:r>
    </w:p>
    <w:p w14:paraId="6C8AECFF" w14:textId="77777777" w:rsidR="00854577" w:rsidRPr="00854577" w:rsidRDefault="00854577" w:rsidP="0085457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28B2D7B7" w14:textId="58CEEF4E" w:rsidR="00854577" w:rsidRPr="00854577" w:rsidRDefault="00854577" w:rsidP="0085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HAnsi"/>
          <w:b/>
          <w:color w:val="000000"/>
          <w:sz w:val="28"/>
          <w:szCs w:val="28"/>
        </w:rPr>
      </w:pPr>
      <w:r w:rsidRPr="00854577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«О внесении изменений в постановление администрации Хребтовского городского поселения </w:t>
      </w:r>
      <w:r w:rsidRPr="00854577">
        <w:rPr>
          <w:rFonts w:eastAsia="Times New Roman" w:cstheme="minorHAnsi"/>
          <w:b/>
          <w:bCs/>
          <w:color w:val="483B3F"/>
          <w:sz w:val="28"/>
          <w:szCs w:val="28"/>
          <w:lang w:eastAsia="ru-RU"/>
        </w:rPr>
        <w:t>от 07.08.2017г. № 1</w:t>
      </w:r>
      <w:r>
        <w:rPr>
          <w:rFonts w:eastAsia="Times New Roman" w:cstheme="minorHAnsi"/>
          <w:b/>
          <w:bCs/>
          <w:color w:val="483B3F"/>
          <w:sz w:val="28"/>
          <w:szCs w:val="28"/>
          <w:lang w:eastAsia="ru-RU"/>
        </w:rPr>
        <w:t>47</w:t>
      </w:r>
      <w:r w:rsidRPr="00854577">
        <w:rPr>
          <w:rFonts w:eastAsia="Times New Roman" w:cstheme="minorHAnsi"/>
          <w:b/>
          <w:bCs/>
          <w:color w:val="483B3F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 «</w:t>
      </w:r>
      <w:r w:rsidRPr="00854577">
        <w:rPr>
          <w:b/>
          <w:sz w:val="28"/>
          <w:szCs w:val="28"/>
        </w:rPr>
        <w:t>Присвоение адреса объекту недвижимости</w:t>
      </w:r>
      <w:r w:rsidRPr="00854577">
        <w:rPr>
          <w:rFonts w:eastAsia="Times New Roman" w:cstheme="minorHAnsi"/>
          <w:b/>
          <w:bCs/>
          <w:color w:val="483B3F"/>
          <w:sz w:val="28"/>
          <w:szCs w:val="28"/>
          <w:lang w:eastAsia="ru-RU"/>
        </w:rPr>
        <w:t>»</w:t>
      </w:r>
    </w:p>
    <w:p w14:paraId="700A62AA" w14:textId="77777777" w:rsidR="00854577" w:rsidRPr="00854577" w:rsidRDefault="00854577" w:rsidP="008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B4279"/>
          <w:sz w:val="16"/>
          <w:szCs w:val="16"/>
          <w:lang w:eastAsia="ru-RU"/>
        </w:rPr>
      </w:pPr>
    </w:p>
    <w:p w14:paraId="59781622" w14:textId="77777777" w:rsidR="00854577" w:rsidRPr="00854577" w:rsidRDefault="00854577" w:rsidP="008545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577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Pr="00854577">
        <w:rPr>
          <w:rFonts w:ascii="Arial" w:eastAsia="Times New Roman" w:hAnsi="Arial" w:cs="Arial"/>
          <w:sz w:val="24"/>
          <w:szCs w:val="24"/>
          <w:lang w:eastAsia="ru-RU"/>
        </w:rPr>
        <w:t>27 декабря 2019 года N 472-ФЗ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Хребтовского муниципального образования, администрация Хребтовского городского поселения</w:t>
      </w:r>
    </w:p>
    <w:p w14:paraId="6EF5F249" w14:textId="77777777" w:rsidR="00854577" w:rsidRPr="00854577" w:rsidRDefault="00854577" w:rsidP="0085457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C5CD5D9" w14:textId="77777777" w:rsidR="00854577" w:rsidRPr="00854577" w:rsidRDefault="00854577" w:rsidP="0085457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57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4084E56F" w14:textId="77777777" w:rsidR="00854577" w:rsidRPr="00854577" w:rsidRDefault="00854577" w:rsidP="00854577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4562BA0D" w14:textId="39B8080F" w:rsidR="00854577" w:rsidRPr="00854577" w:rsidRDefault="00854577" w:rsidP="00854577">
      <w:pPr>
        <w:spacing w:after="0" w:line="276" w:lineRule="auto"/>
        <w:ind w:firstLine="708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854577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85457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. </w:t>
      </w:r>
      <w:r w:rsidRPr="00854577">
        <w:rPr>
          <w:rFonts w:ascii="Arial" w:eastAsiaTheme="minorEastAsia" w:hAnsi="Arial" w:cs="Arial"/>
          <w:sz w:val="24"/>
          <w:szCs w:val="24"/>
          <w:lang w:eastAsia="ru-RU"/>
        </w:rPr>
        <w:t>Внести следующие изменения в постановление администрации Хребтовского городского поселения</w:t>
      </w:r>
      <w:r w:rsidRPr="0085457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854577">
        <w:rPr>
          <w:rFonts w:ascii="Arial" w:eastAsiaTheme="minorEastAsia" w:hAnsi="Arial" w:cs="Arial"/>
          <w:bCs/>
          <w:color w:val="483B3F"/>
          <w:sz w:val="24"/>
          <w:szCs w:val="24"/>
          <w:lang w:eastAsia="ru-RU"/>
        </w:rPr>
        <w:t xml:space="preserve">от 07.08.2017г. № </w:t>
      </w:r>
      <w:r>
        <w:rPr>
          <w:rFonts w:ascii="Arial" w:eastAsiaTheme="minorEastAsia" w:hAnsi="Arial" w:cs="Arial"/>
          <w:bCs/>
          <w:color w:val="483B3F"/>
          <w:sz w:val="24"/>
          <w:szCs w:val="24"/>
          <w:lang w:eastAsia="ru-RU"/>
        </w:rPr>
        <w:t>147</w:t>
      </w:r>
      <w:r w:rsidRPr="00854577">
        <w:rPr>
          <w:rFonts w:ascii="Arial" w:eastAsiaTheme="minorEastAsia" w:hAnsi="Arial" w:cs="Arial"/>
          <w:bCs/>
          <w:color w:val="483B3F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 «</w:t>
      </w:r>
      <w:r>
        <w:rPr>
          <w:rFonts w:ascii="Arial" w:eastAsiaTheme="minorEastAsia" w:hAnsi="Arial" w:cs="Arial"/>
          <w:bCs/>
          <w:color w:val="483B3F"/>
          <w:sz w:val="24"/>
          <w:szCs w:val="24"/>
          <w:lang w:eastAsia="ru-RU"/>
        </w:rPr>
        <w:t>Присвоение адреса объекту недвижимости</w:t>
      </w:r>
      <w:r w:rsidRPr="00854577">
        <w:rPr>
          <w:rFonts w:ascii="Arial" w:eastAsiaTheme="minorEastAsia" w:hAnsi="Arial" w:cs="Arial"/>
          <w:bCs/>
          <w:color w:val="483B3F"/>
          <w:sz w:val="24"/>
          <w:szCs w:val="24"/>
          <w:lang w:eastAsia="ru-RU"/>
        </w:rPr>
        <w:t>»</w:t>
      </w:r>
    </w:p>
    <w:p w14:paraId="77885FAF" w14:textId="526E7F8C" w:rsidR="00854577" w:rsidRPr="00854577" w:rsidRDefault="00854577" w:rsidP="00854577">
      <w:pPr>
        <w:spacing w:after="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54577">
        <w:rPr>
          <w:rFonts w:ascii="Arial" w:eastAsiaTheme="minorEastAsia" w:hAnsi="Arial" w:cs="Arial"/>
          <w:sz w:val="24"/>
          <w:szCs w:val="24"/>
          <w:lang w:eastAsia="ru-RU"/>
        </w:rPr>
        <w:t>1.1. Пункт 2</w:t>
      </w:r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854577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7 изложить в следующей редакции:</w:t>
      </w:r>
    </w:p>
    <w:p w14:paraId="0E5C1E0E" w14:textId="40F47430" w:rsidR="00854577" w:rsidRPr="00854577" w:rsidRDefault="00854577" w:rsidP="00854577">
      <w:pPr>
        <w:pStyle w:val="ConsPlusNormal"/>
        <w:ind w:firstLine="540"/>
        <w:jc w:val="both"/>
        <w:rPr>
          <w:rFonts w:ascii="Arial" w:hAnsi="Arial" w:cs="Arial"/>
          <w:b/>
        </w:rPr>
      </w:pPr>
      <w:r w:rsidRPr="00854577">
        <w:rPr>
          <w:rFonts w:ascii="Arial" w:hAnsi="Arial" w:cs="Arial"/>
          <w:b/>
          <w:szCs w:val="24"/>
        </w:rPr>
        <w:t>«</w:t>
      </w:r>
      <w:r w:rsidRPr="00854577">
        <w:rPr>
          <w:rFonts w:ascii="Arial" w:hAnsi="Arial" w:cs="Arial"/>
          <w:b/>
          <w:bCs/>
          <w:color w:val="000000"/>
          <w:szCs w:val="24"/>
        </w:rPr>
        <w:t xml:space="preserve">25. </w:t>
      </w:r>
      <w:r w:rsidRPr="00854577">
        <w:rPr>
          <w:rFonts w:ascii="Arial" w:hAnsi="Arial" w:cs="Arial"/>
          <w:b/>
        </w:rPr>
        <w:t xml:space="preserve">Общий срок предоставления муниципальной услуги составляет не более 12 рабочих дней со дня поступления </w:t>
      </w:r>
      <w:hyperlink w:anchor="P648" w:history="1">
        <w:r w:rsidRPr="00854577">
          <w:rPr>
            <w:rFonts w:ascii="Arial" w:hAnsi="Arial" w:cs="Arial"/>
            <w:b/>
            <w:color w:val="0000FF"/>
          </w:rPr>
          <w:t>заявления</w:t>
        </w:r>
      </w:hyperlink>
      <w:r w:rsidRPr="00854577">
        <w:rPr>
          <w:rFonts w:ascii="Arial" w:hAnsi="Arial" w:cs="Arial"/>
          <w:b/>
        </w:rPr>
        <w:t>.</w:t>
      </w:r>
    </w:p>
    <w:p w14:paraId="7EF9B69B" w14:textId="77777777" w:rsidR="00854577" w:rsidRPr="00854577" w:rsidRDefault="00854577" w:rsidP="00854577">
      <w:pPr>
        <w:pStyle w:val="ConsPlusNormal"/>
        <w:ind w:firstLine="540"/>
        <w:jc w:val="both"/>
        <w:rPr>
          <w:rFonts w:ascii="Arial" w:hAnsi="Arial" w:cs="Arial"/>
          <w:b/>
        </w:rPr>
      </w:pPr>
      <w:r w:rsidRPr="00854577">
        <w:rPr>
          <w:rFonts w:ascii="Arial" w:hAnsi="Arial" w:cs="Arial"/>
          <w:b/>
        </w:rPr>
        <w:t>Датой присвоения объекту адресации адреса признается дата внесения сведений об адресе объекта адресации в государственный адресный реестр.</w:t>
      </w:r>
    </w:p>
    <w:p w14:paraId="3147505F" w14:textId="320D1117" w:rsidR="00854577" w:rsidRPr="00854577" w:rsidRDefault="00854577" w:rsidP="00854577">
      <w:pPr>
        <w:pStyle w:val="ConsPlusNormal"/>
        <w:ind w:firstLine="540"/>
        <w:jc w:val="both"/>
        <w:rPr>
          <w:rFonts w:ascii="Arial" w:eastAsiaTheme="minorEastAsia" w:hAnsi="Arial" w:cs="Arial"/>
          <w:b/>
          <w:bCs/>
          <w:color w:val="000000"/>
          <w:szCs w:val="24"/>
        </w:rPr>
      </w:pPr>
      <w:r w:rsidRPr="00854577">
        <w:rPr>
          <w:rFonts w:ascii="Arial" w:hAnsi="Arial" w:cs="Arial"/>
          <w:b/>
        </w:rPr>
        <w:t xml:space="preserve">В случае представления </w:t>
      </w:r>
      <w:hyperlink w:anchor="P648" w:history="1">
        <w:r w:rsidRPr="00854577">
          <w:rPr>
            <w:rFonts w:ascii="Arial" w:hAnsi="Arial" w:cs="Arial"/>
            <w:b/>
            <w:color w:val="0000FF"/>
          </w:rPr>
          <w:t>заявления</w:t>
        </w:r>
      </w:hyperlink>
      <w:r w:rsidRPr="00854577">
        <w:rPr>
          <w:rFonts w:ascii="Arial" w:hAnsi="Arial" w:cs="Arial"/>
          <w:b/>
        </w:rPr>
        <w:t xml:space="preserve"> через МФЦ срок, указанный в настоящем пункте, исчисляется со дня передачи МФЦ </w:t>
      </w:r>
      <w:hyperlink w:anchor="P648" w:history="1">
        <w:r w:rsidRPr="00854577">
          <w:rPr>
            <w:rFonts w:ascii="Arial" w:hAnsi="Arial" w:cs="Arial"/>
            <w:b/>
            <w:color w:val="0000FF"/>
          </w:rPr>
          <w:t>заявления</w:t>
        </w:r>
      </w:hyperlink>
      <w:r w:rsidRPr="00854577">
        <w:rPr>
          <w:rFonts w:ascii="Arial" w:hAnsi="Arial" w:cs="Arial"/>
          <w:b/>
        </w:rPr>
        <w:t xml:space="preserve"> и документов, указанных в пункте </w:t>
      </w:r>
      <w:hyperlink w:anchor="P227" w:history="1">
        <w:r w:rsidRPr="00854577">
          <w:rPr>
            <w:rFonts w:ascii="Arial" w:hAnsi="Arial" w:cs="Arial"/>
            <w:b/>
            <w:color w:val="0000FF"/>
          </w:rPr>
          <w:t>30</w:t>
        </w:r>
      </w:hyperlink>
      <w:r w:rsidRPr="00854577">
        <w:rPr>
          <w:rFonts w:ascii="Arial" w:hAnsi="Arial" w:cs="Arial"/>
          <w:b/>
        </w:rPr>
        <w:t xml:space="preserve"> настоящего административного регламента (при их наличии), в уполномоченный орган</w:t>
      </w:r>
      <w:r w:rsidRPr="00854577">
        <w:rPr>
          <w:rFonts w:ascii="Arial" w:eastAsiaTheme="minorEastAsia" w:hAnsi="Arial" w:cs="Arial"/>
          <w:b/>
          <w:bCs/>
          <w:color w:val="000000"/>
          <w:szCs w:val="24"/>
        </w:rPr>
        <w:t>».</w:t>
      </w:r>
    </w:p>
    <w:p w14:paraId="17E32754" w14:textId="77777777" w:rsidR="00854577" w:rsidRPr="00854577" w:rsidRDefault="00854577" w:rsidP="00854577">
      <w:pPr>
        <w:spacing w:after="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54577">
        <w:rPr>
          <w:rFonts w:ascii="Arial" w:eastAsiaTheme="minorEastAsia" w:hAnsi="Arial" w:cs="Arial"/>
          <w:sz w:val="24"/>
          <w:szCs w:val="24"/>
          <w:lang w:eastAsia="ru-RU"/>
        </w:rPr>
        <w:t>2. Данное постановление подлежит обязательному опубликования в СМИ «Вестник Хребтовского муниципального образования» и размещению на официальном сайте администрации Хребтовского городского поселения в сети «Интернет».</w:t>
      </w:r>
    </w:p>
    <w:p w14:paraId="00687AB1" w14:textId="77777777" w:rsidR="00854577" w:rsidRPr="00854577" w:rsidRDefault="00854577" w:rsidP="00854577">
      <w:pPr>
        <w:spacing w:after="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54577">
        <w:rPr>
          <w:rFonts w:ascii="Arial" w:eastAsiaTheme="minorEastAsia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43377C1E" w14:textId="77777777" w:rsidR="00854577" w:rsidRPr="00854577" w:rsidRDefault="00854577" w:rsidP="00854577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2A15DFF" w14:textId="77777777" w:rsidR="00854577" w:rsidRPr="00854577" w:rsidRDefault="00854577" w:rsidP="00854577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54577">
        <w:rPr>
          <w:rFonts w:ascii="Arial" w:eastAsiaTheme="minorEastAsia" w:hAnsi="Arial" w:cs="Arial"/>
          <w:sz w:val="24"/>
          <w:szCs w:val="24"/>
          <w:lang w:eastAsia="ru-RU"/>
        </w:rPr>
        <w:t xml:space="preserve">Глава Хребтовского </w:t>
      </w:r>
    </w:p>
    <w:p w14:paraId="439FD25C" w14:textId="77777777" w:rsidR="00854577" w:rsidRPr="00854577" w:rsidRDefault="00854577" w:rsidP="00854577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54577">
        <w:rPr>
          <w:rFonts w:ascii="Arial" w:eastAsiaTheme="minorEastAsia" w:hAnsi="Arial" w:cs="Arial"/>
          <w:sz w:val="24"/>
          <w:szCs w:val="24"/>
          <w:lang w:eastAsia="ru-RU"/>
        </w:rPr>
        <w:t>городского поселения                                                        Н.Ф. Рыбалко</w:t>
      </w:r>
    </w:p>
    <w:p w14:paraId="6555DB47" w14:textId="77777777" w:rsidR="00854577" w:rsidRPr="00854577" w:rsidRDefault="00854577" w:rsidP="00854577">
      <w:pPr>
        <w:spacing w:after="0" w:line="276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9CA140D" w14:textId="77777777" w:rsidR="00854577" w:rsidRPr="00854577" w:rsidRDefault="00854577" w:rsidP="00854577">
      <w:pPr>
        <w:spacing w:after="0" w:line="276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87007B8" w14:textId="77777777" w:rsidR="00854577" w:rsidRPr="00854577" w:rsidRDefault="00854577" w:rsidP="00854577">
      <w:pPr>
        <w:spacing w:after="0" w:line="276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CE50540" w14:textId="77777777" w:rsidR="00854577" w:rsidRPr="00854577" w:rsidRDefault="00854577" w:rsidP="00854577">
      <w:pPr>
        <w:spacing w:after="0" w:line="276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854577">
        <w:rPr>
          <w:rFonts w:ascii="Arial" w:eastAsiaTheme="minorEastAsia" w:hAnsi="Arial" w:cs="Arial"/>
          <w:sz w:val="18"/>
          <w:szCs w:val="18"/>
          <w:lang w:eastAsia="ru-RU"/>
        </w:rPr>
        <w:t xml:space="preserve">рассылка: дело -2, </w:t>
      </w:r>
      <w:proofErr w:type="spellStart"/>
      <w:r w:rsidRPr="00854577">
        <w:rPr>
          <w:rFonts w:ascii="Arial" w:eastAsiaTheme="minorEastAsia" w:hAnsi="Arial" w:cs="Arial"/>
          <w:sz w:val="18"/>
          <w:szCs w:val="18"/>
          <w:lang w:eastAsia="ru-RU"/>
        </w:rPr>
        <w:t>ОСиА</w:t>
      </w:r>
      <w:proofErr w:type="spellEnd"/>
      <w:r w:rsidRPr="00854577">
        <w:rPr>
          <w:rFonts w:ascii="Arial" w:eastAsiaTheme="minorEastAsia" w:hAnsi="Arial" w:cs="Arial"/>
          <w:sz w:val="18"/>
          <w:szCs w:val="18"/>
          <w:lang w:eastAsia="ru-RU"/>
        </w:rPr>
        <w:t xml:space="preserve"> администрации Нижнеилимского муниципального района</w:t>
      </w:r>
    </w:p>
    <w:p w14:paraId="49070ED6" w14:textId="77777777" w:rsidR="00854577" w:rsidRPr="00854577" w:rsidRDefault="00854577" w:rsidP="00854577">
      <w:pPr>
        <w:spacing w:after="0" w:line="276" w:lineRule="auto"/>
        <w:rPr>
          <w:rFonts w:ascii="Arial" w:eastAsiaTheme="minorEastAsia" w:hAnsi="Arial" w:cs="Arial"/>
          <w:sz w:val="18"/>
          <w:szCs w:val="18"/>
          <w:lang w:eastAsia="ru-RU"/>
        </w:rPr>
      </w:pPr>
      <w:proofErr w:type="spellStart"/>
      <w:r w:rsidRPr="00854577">
        <w:rPr>
          <w:rFonts w:ascii="Arial" w:eastAsiaTheme="minorEastAsia" w:hAnsi="Arial" w:cs="Arial"/>
          <w:sz w:val="18"/>
          <w:szCs w:val="18"/>
          <w:lang w:eastAsia="ru-RU"/>
        </w:rPr>
        <w:t>Метляева</w:t>
      </w:r>
      <w:proofErr w:type="spellEnd"/>
      <w:r w:rsidRPr="00854577">
        <w:rPr>
          <w:rFonts w:ascii="Arial" w:eastAsiaTheme="minorEastAsia" w:hAnsi="Arial" w:cs="Arial"/>
          <w:sz w:val="18"/>
          <w:szCs w:val="18"/>
          <w:lang w:eastAsia="ru-RU"/>
        </w:rPr>
        <w:t xml:space="preserve"> Е.Г.</w:t>
      </w:r>
    </w:p>
    <w:p w14:paraId="2ED1167D" w14:textId="77777777" w:rsidR="00854577" w:rsidRPr="00854577" w:rsidRDefault="00854577" w:rsidP="00854577">
      <w:pPr>
        <w:spacing w:after="0" w:line="276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854577">
        <w:rPr>
          <w:rFonts w:ascii="Arial" w:eastAsiaTheme="minorEastAsia" w:hAnsi="Arial" w:cs="Arial"/>
          <w:sz w:val="16"/>
          <w:szCs w:val="16"/>
          <w:lang w:eastAsia="ru-RU"/>
        </w:rPr>
        <w:t>8(39566)64254</w:t>
      </w:r>
    </w:p>
    <w:p w14:paraId="6C2130A3" w14:textId="77777777" w:rsidR="005338CF" w:rsidRDefault="005338CF"/>
    <w:sectPr w:rsidR="005338CF" w:rsidSect="000C7FCB">
      <w:pgSz w:w="11906" w:h="16838"/>
      <w:pgMar w:top="709" w:right="850" w:bottom="426" w:left="1701" w:header="720" w:footer="709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CF"/>
    <w:rsid w:val="005338CF"/>
    <w:rsid w:val="00854577"/>
    <w:rsid w:val="00A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EB9"/>
  <w15:chartTrackingRefBased/>
  <w15:docId w15:val="{B25749C5-5E53-44DA-B113-8B2E643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4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45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2021-05-05T08:10:00Z</cp:lastPrinted>
  <dcterms:created xsi:type="dcterms:W3CDTF">2021-05-05T06:45:00Z</dcterms:created>
  <dcterms:modified xsi:type="dcterms:W3CDTF">2021-05-05T08:10:00Z</dcterms:modified>
</cp:coreProperties>
</file>