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50B0" w14:textId="77777777" w:rsidR="00E659E6" w:rsidRDefault="00E659E6" w:rsidP="00165626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511B929D" w14:textId="6BA0D8AB" w:rsidR="00165626" w:rsidRPr="00F43C87" w:rsidRDefault="00E659E6" w:rsidP="00165626">
      <w:pPr>
        <w:spacing w:line="276" w:lineRule="auto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165626" w:rsidRPr="00F43C87">
        <w:rPr>
          <w:rFonts w:ascii="Arial" w:hAnsi="Arial" w:cs="Arial"/>
          <w:b/>
          <w:sz w:val="32"/>
          <w:szCs w:val="32"/>
        </w:rPr>
        <w:t xml:space="preserve">.2022 года № </w:t>
      </w:r>
      <w:r>
        <w:rPr>
          <w:rFonts w:ascii="Arial" w:hAnsi="Arial" w:cs="Arial"/>
          <w:b/>
          <w:sz w:val="32"/>
          <w:szCs w:val="32"/>
        </w:rPr>
        <w:t>109</w:t>
      </w:r>
    </w:p>
    <w:p w14:paraId="29D46841" w14:textId="77777777" w:rsidR="00165626" w:rsidRPr="00F43C87" w:rsidRDefault="00165626" w:rsidP="00165626">
      <w:pPr>
        <w:tabs>
          <w:tab w:val="left" w:pos="400"/>
          <w:tab w:val="left" w:pos="298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B04993" w14:textId="77777777" w:rsidR="00165626" w:rsidRPr="00F43C87" w:rsidRDefault="00165626" w:rsidP="00165626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035C94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3E035AE1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14:paraId="21C23DA9" w14:textId="77777777" w:rsidR="00165626" w:rsidRPr="00F43C87" w:rsidRDefault="00165626" w:rsidP="00165626">
      <w:pPr>
        <w:tabs>
          <w:tab w:val="center" w:pos="4819"/>
          <w:tab w:val="left" w:pos="7440"/>
        </w:tabs>
        <w:spacing w:line="276" w:lineRule="auto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ab/>
        <w:t>АДМИНИСТРАЦИЯ</w:t>
      </w:r>
    </w:p>
    <w:p w14:paraId="33C440A8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43C87">
        <w:rPr>
          <w:rFonts w:ascii="Arial" w:hAnsi="Arial" w:cs="Arial"/>
          <w:b/>
          <w:sz w:val="32"/>
          <w:szCs w:val="32"/>
        </w:rPr>
        <w:t>ПОСТАНОВЛЕНИЕ</w:t>
      </w:r>
    </w:p>
    <w:p w14:paraId="0AF132B8" w14:textId="77777777" w:rsidR="00165626" w:rsidRPr="00F43C87" w:rsidRDefault="00165626" w:rsidP="00165626">
      <w:pPr>
        <w:rPr>
          <w:b/>
          <w:bCs/>
          <w:sz w:val="16"/>
          <w:szCs w:val="16"/>
        </w:rPr>
      </w:pPr>
    </w:p>
    <w:p w14:paraId="69FB9060" w14:textId="38BE7325" w:rsidR="00165626" w:rsidRPr="00F43C87" w:rsidRDefault="00165626" w:rsidP="001656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F43C87">
        <w:rPr>
          <w:rFonts w:ascii="Arial" w:hAnsi="Arial" w:cs="Arial"/>
          <w:b/>
          <w:bCs/>
          <w:sz w:val="32"/>
          <w:szCs w:val="32"/>
        </w:rPr>
        <w:t>Об утверждении П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рограммы профилактики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рисков причинения вреда (ущерба) охраняемым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  <w:shd w:val="clear" w:color="auto" w:fill="FFFFFF"/>
        </w:rPr>
        <w:t>законом ценностям в сфере</w:t>
      </w:r>
      <w:r w:rsidRPr="00F43C87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82421409"/>
      <w:r w:rsidRPr="00F43C87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1" w:name="_Hlk114740308"/>
      <w:r w:rsidRPr="00F43C87">
        <w:rPr>
          <w:rFonts w:ascii="Arial" w:hAnsi="Arial" w:cs="Arial"/>
          <w:b/>
          <w:bCs/>
          <w:sz w:val="32"/>
          <w:szCs w:val="32"/>
        </w:rPr>
        <w:t xml:space="preserve">контроля </w:t>
      </w:r>
      <w:r>
        <w:rPr>
          <w:rFonts w:ascii="Arial" w:hAnsi="Arial" w:cs="Arial"/>
          <w:b/>
          <w:bCs/>
          <w:sz w:val="32"/>
          <w:szCs w:val="32"/>
        </w:rPr>
        <w:t xml:space="preserve">за </w:t>
      </w:r>
      <w:r w:rsidRPr="00165626">
        <w:rPr>
          <w:rFonts w:ascii="Arial" w:hAnsi="Arial" w:cs="Arial"/>
          <w:b/>
          <w:bCs/>
          <w:sz w:val="32"/>
          <w:szCs w:val="32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bookmarkEnd w:id="0"/>
      <w:r>
        <w:rPr>
          <w:rFonts w:ascii="Arial" w:hAnsi="Arial" w:cs="Arial"/>
          <w:b/>
          <w:bCs/>
          <w:sz w:val="32"/>
          <w:szCs w:val="32"/>
        </w:rPr>
        <w:t>Хребтовского городского поселения</w:t>
      </w:r>
      <w:bookmarkEnd w:id="1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43C87">
        <w:rPr>
          <w:rFonts w:ascii="Arial" w:hAnsi="Arial" w:cs="Arial"/>
          <w:b/>
          <w:bCs/>
          <w:sz w:val="32"/>
          <w:szCs w:val="32"/>
        </w:rPr>
        <w:t>на 2022 год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14:paraId="72DE8F69" w14:textId="77777777" w:rsidR="00165626" w:rsidRPr="00F43C87" w:rsidRDefault="00165626" w:rsidP="00165626">
      <w:pPr>
        <w:rPr>
          <w:sz w:val="16"/>
          <w:szCs w:val="16"/>
        </w:rPr>
      </w:pPr>
    </w:p>
    <w:p w14:paraId="5F30957F" w14:textId="77777777" w:rsidR="00165626" w:rsidRPr="00F43C87" w:rsidRDefault="00165626" w:rsidP="00165626">
      <w:pPr>
        <w:ind w:firstLine="709"/>
        <w:jc w:val="both"/>
        <w:rPr>
          <w:rFonts w:ascii="Arial" w:hAnsi="Arial" w:cs="Arial"/>
        </w:rPr>
      </w:pPr>
      <w:r w:rsidRPr="00F43C87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F43C87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F43C87">
        <w:rPr>
          <w:rFonts w:ascii="Arial" w:hAnsi="Arial" w:cs="Arial"/>
        </w:rPr>
        <w:t xml:space="preserve"> </w:t>
      </w:r>
      <w:r w:rsidRPr="00F43C87">
        <w:rPr>
          <w:rFonts w:ascii="Arial" w:hAnsi="Arial" w:cs="Arial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F43C87">
        <w:rPr>
          <w:rFonts w:ascii="Arial" w:hAnsi="Arial" w:cs="Arial"/>
        </w:rPr>
        <w:t xml:space="preserve"> в соответствии с Уставом Хребтовского муниципального образования, администрация Хребтовского городского поселения</w:t>
      </w:r>
    </w:p>
    <w:p w14:paraId="65E407C5" w14:textId="77777777" w:rsidR="00165626" w:rsidRPr="00F43C87" w:rsidRDefault="00165626" w:rsidP="00165626">
      <w:pPr>
        <w:jc w:val="center"/>
        <w:rPr>
          <w:color w:val="000000"/>
          <w:sz w:val="16"/>
          <w:szCs w:val="16"/>
        </w:rPr>
      </w:pPr>
    </w:p>
    <w:p w14:paraId="780AFA36" w14:textId="77777777" w:rsidR="00165626" w:rsidRPr="00F43C87" w:rsidRDefault="00165626" w:rsidP="00165626">
      <w:pPr>
        <w:spacing w:line="276" w:lineRule="auto"/>
        <w:jc w:val="center"/>
        <w:rPr>
          <w:rFonts w:ascii="Arial" w:hAnsi="Arial" w:cs="Arial"/>
          <w:spacing w:val="60"/>
        </w:rPr>
      </w:pPr>
      <w:r w:rsidRPr="00F43C87">
        <w:rPr>
          <w:rFonts w:ascii="Arial" w:hAnsi="Arial" w:cs="Arial"/>
          <w:spacing w:val="60"/>
        </w:rPr>
        <w:t>ПОСТАНОВЛЯЕТ:</w:t>
      </w:r>
    </w:p>
    <w:p w14:paraId="582DEE2A" w14:textId="77777777" w:rsidR="00165626" w:rsidRPr="00F43C87" w:rsidRDefault="00165626" w:rsidP="00165626">
      <w:pPr>
        <w:jc w:val="center"/>
        <w:rPr>
          <w:color w:val="000000"/>
          <w:sz w:val="16"/>
          <w:szCs w:val="16"/>
        </w:rPr>
      </w:pPr>
    </w:p>
    <w:p w14:paraId="7516A788" w14:textId="12832EA9" w:rsidR="00165626" w:rsidRPr="00F43C87" w:rsidRDefault="00165626" w:rsidP="00165626">
      <w:pPr>
        <w:ind w:firstLine="709"/>
        <w:jc w:val="both"/>
        <w:rPr>
          <w:rFonts w:ascii="Arial" w:hAnsi="Arial" w:cs="Arial"/>
        </w:rPr>
      </w:pPr>
      <w:r w:rsidRPr="00F43C87">
        <w:rPr>
          <w:rFonts w:ascii="Arial" w:hAnsi="Arial" w:cs="Arial"/>
          <w:color w:val="000000"/>
        </w:rPr>
        <w:t>1. Утвердить П</w:t>
      </w:r>
      <w:r w:rsidRPr="00F43C87">
        <w:rPr>
          <w:rFonts w:ascii="Arial" w:hAnsi="Arial" w:cs="Arial"/>
          <w:color w:val="000000"/>
          <w:shd w:val="clear" w:color="auto" w:fill="FFFFFF"/>
        </w:rPr>
        <w:t xml:space="preserve">рограмму профилактики рисков </w:t>
      </w:r>
      <w:r w:rsidRPr="00F43C87">
        <w:rPr>
          <w:rFonts w:ascii="Arial" w:hAnsi="Arial" w:cs="Arial"/>
          <w:shd w:val="clear" w:color="auto" w:fill="FFFFFF"/>
        </w:rPr>
        <w:t xml:space="preserve">причинения вреда (ущерба) охраняемым законом ценностям в </w:t>
      </w:r>
      <w:bookmarkStart w:id="2" w:name="_Hlk82421551"/>
      <w:r w:rsidRPr="00F43C87">
        <w:rPr>
          <w:rFonts w:ascii="Arial" w:hAnsi="Arial" w:cs="Arial"/>
          <w:shd w:val="clear" w:color="auto" w:fill="FFFFFF"/>
        </w:rPr>
        <w:t xml:space="preserve">сфере </w:t>
      </w:r>
      <w:r w:rsidRPr="00F43C87">
        <w:rPr>
          <w:rFonts w:ascii="Arial" w:hAnsi="Arial" w:cs="Arial"/>
        </w:rPr>
        <w:t xml:space="preserve">муниципального контроля </w:t>
      </w:r>
      <w:bookmarkEnd w:id="2"/>
      <w:proofErr w:type="spellStart"/>
      <w:r w:rsidRPr="00165626">
        <w:rPr>
          <w:rFonts w:ascii="Arial" w:hAnsi="Arial" w:cs="Arial"/>
        </w:rPr>
        <w:t>контроля</w:t>
      </w:r>
      <w:proofErr w:type="spellEnd"/>
      <w:r w:rsidRPr="00165626">
        <w:rPr>
          <w:rFonts w:ascii="Arial" w:hAnsi="Arial" w:cs="Arial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Хребтовского городского поселения</w:t>
      </w:r>
      <w:r w:rsidRPr="00F43C87">
        <w:rPr>
          <w:rFonts w:ascii="Arial" w:hAnsi="Arial" w:cs="Arial"/>
          <w:i/>
          <w:iCs/>
        </w:rPr>
        <w:t xml:space="preserve"> </w:t>
      </w:r>
      <w:r w:rsidRPr="00F43C87">
        <w:rPr>
          <w:rFonts w:ascii="Arial" w:hAnsi="Arial" w:cs="Arial"/>
        </w:rPr>
        <w:t>на 2022 год</w:t>
      </w:r>
      <w:r>
        <w:rPr>
          <w:rFonts w:ascii="Arial" w:hAnsi="Arial" w:cs="Arial"/>
        </w:rPr>
        <w:t>,</w:t>
      </w:r>
      <w:r w:rsidRPr="00F43C87">
        <w:rPr>
          <w:rFonts w:ascii="Arial" w:hAnsi="Arial" w:cs="Arial"/>
        </w:rPr>
        <w:t xml:space="preserve"> согласно приложению.</w:t>
      </w:r>
    </w:p>
    <w:p w14:paraId="01260A4A" w14:textId="77777777" w:rsidR="00165626" w:rsidRPr="00F43C87" w:rsidRDefault="00165626" w:rsidP="00165626">
      <w:pPr>
        <w:tabs>
          <w:tab w:val="left" w:pos="993"/>
        </w:tabs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 xml:space="preserve">2. Данное постановление подлежит обязательному опубликованию в СМИ «Вестник Хребтовского муниципального образования» и размещению на официальном сайте администрации Хребтовского городского поселения: </w:t>
      </w:r>
      <w:r w:rsidRPr="00F43C87">
        <w:rPr>
          <w:rFonts w:ascii="Arial" w:eastAsia="SimSun" w:hAnsi="Arial" w:cs="Arial"/>
          <w:lang w:val="en-US" w:eastAsia="ar-SA"/>
        </w:rPr>
        <w:t>herb</w:t>
      </w:r>
      <w:r w:rsidRPr="00F43C87">
        <w:rPr>
          <w:rFonts w:ascii="Arial" w:eastAsia="SimSun" w:hAnsi="Arial" w:cs="Arial"/>
          <w:lang w:eastAsia="ar-SA"/>
        </w:rPr>
        <w:t>-</w:t>
      </w:r>
      <w:proofErr w:type="spellStart"/>
      <w:r w:rsidRPr="00F43C87">
        <w:rPr>
          <w:rFonts w:ascii="Arial" w:eastAsia="SimSun" w:hAnsi="Arial" w:cs="Arial"/>
          <w:lang w:val="en-US" w:eastAsia="ar-SA"/>
        </w:rPr>
        <w:t>adm</w:t>
      </w:r>
      <w:proofErr w:type="spellEnd"/>
      <w:r w:rsidRPr="00F43C87">
        <w:rPr>
          <w:rFonts w:ascii="Arial" w:eastAsia="SimSun" w:hAnsi="Arial" w:cs="Arial"/>
          <w:lang w:eastAsia="ar-SA"/>
        </w:rPr>
        <w:t>.</w:t>
      </w:r>
      <w:proofErr w:type="spellStart"/>
      <w:r w:rsidRPr="00F43C87">
        <w:rPr>
          <w:rFonts w:ascii="Arial" w:eastAsia="SimSun" w:hAnsi="Arial" w:cs="Arial"/>
          <w:lang w:val="en-US" w:eastAsia="ar-SA"/>
        </w:rPr>
        <w:t>ru</w:t>
      </w:r>
      <w:proofErr w:type="spellEnd"/>
      <w:r w:rsidRPr="00F43C87">
        <w:rPr>
          <w:rFonts w:ascii="Arial" w:eastAsia="SimSun" w:hAnsi="Arial" w:cs="Arial"/>
          <w:lang w:eastAsia="ar-SA"/>
        </w:rPr>
        <w:t xml:space="preserve">. </w:t>
      </w:r>
    </w:p>
    <w:p w14:paraId="2B65725B" w14:textId="77777777" w:rsidR="00165626" w:rsidRPr="00F43C87" w:rsidRDefault="00165626" w:rsidP="00165626">
      <w:pPr>
        <w:suppressAutoHyphens/>
        <w:ind w:firstLine="708"/>
        <w:jc w:val="both"/>
        <w:rPr>
          <w:rFonts w:ascii="Arial" w:eastAsia="SimSun" w:hAnsi="Arial" w:cs="Arial"/>
          <w:lang w:eastAsia="ar-SA"/>
        </w:rPr>
      </w:pPr>
      <w:r w:rsidRPr="00F43C87">
        <w:rPr>
          <w:rFonts w:ascii="Arial" w:eastAsia="SimSun" w:hAnsi="Arial" w:cs="Arial"/>
          <w:lang w:eastAsia="ar-SA"/>
        </w:rPr>
        <w:t>3.</w:t>
      </w:r>
      <w:r w:rsidRPr="00F43C87">
        <w:rPr>
          <w:rFonts w:ascii="Arial" w:hAnsi="Arial" w:cs="Arial"/>
          <w:lang w:eastAsia="ar-SA"/>
        </w:rPr>
        <w:t xml:space="preserve"> </w:t>
      </w:r>
      <w:r w:rsidRPr="00F43C87">
        <w:rPr>
          <w:rFonts w:ascii="Arial" w:eastAsia="SimSun" w:hAnsi="Arial" w:cs="Arial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6DE0CCBF" w14:textId="77777777" w:rsidR="00165626" w:rsidRPr="00F43C87" w:rsidRDefault="00165626" w:rsidP="00165626">
      <w:pPr>
        <w:ind w:firstLine="708"/>
        <w:jc w:val="both"/>
        <w:rPr>
          <w:rFonts w:ascii="Arial" w:hAnsi="Arial" w:cs="Arial"/>
        </w:rPr>
      </w:pPr>
      <w:r w:rsidRPr="00F43C87">
        <w:rPr>
          <w:rFonts w:ascii="Arial" w:hAnsi="Arial" w:cs="Arial"/>
        </w:rPr>
        <w:t>4. Контроль за исполнением настоящего постановления возложить оставляю за собой.</w:t>
      </w:r>
    </w:p>
    <w:p w14:paraId="641BAFDC" w14:textId="77777777" w:rsidR="00165626" w:rsidRPr="00F43C87" w:rsidRDefault="00165626" w:rsidP="0016562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153685E2" w14:textId="77777777" w:rsidR="00165626" w:rsidRPr="00F43C87" w:rsidRDefault="00165626" w:rsidP="0016562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67BAE559" w14:textId="77777777" w:rsidR="00165626" w:rsidRPr="00F43C87" w:rsidRDefault="00165626" w:rsidP="00165626">
      <w:pPr>
        <w:rPr>
          <w:rFonts w:ascii="Arial" w:hAnsi="Arial" w:cs="Arial"/>
          <w:bCs/>
        </w:rPr>
      </w:pPr>
      <w:r w:rsidRPr="00F43C87">
        <w:rPr>
          <w:rFonts w:ascii="Arial" w:hAnsi="Arial" w:cs="Arial"/>
        </w:rPr>
        <w:t xml:space="preserve">Глава </w:t>
      </w:r>
      <w:r w:rsidRPr="00F43C87">
        <w:rPr>
          <w:rFonts w:ascii="Arial" w:hAnsi="Arial" w:cs="Arial"/>
          <w:bCs/>
        </w:rPr>
        <w:t>Хребтовского</w:t>
      </w:r>
    </w:p>
    <w:p w14:paraId="07FD74A8" w14:textId="77777777" w:rsidR="00165626" w:rsidRPr="00F43C87" w:rsidRDefault="00165626" w:rsidP="00165626">
      <w:pPr>
        <w:rPr>
          <w:rFonts w:ascii="Arial" w:hAnsi="Arial" w:cs="Arial"/>
          <w:bCs/>
        </w:rPr>
      </w:pPr>
      <w:r w:rsidRPr="00F43C87">
        <w:rPr>
          <w:rFonts w:ascii="Arial" w:hAnsi="Arial" w:cs="Arial"/>
          <w:bCs/>
        </w:rPr>
        <w:t>городского поселения</w:t>
      </w:r>
      <w:r w:rsidRPr="00F43C87">
        <w:rPr>
          <w:rFonts w:ascii="Arial" w:hAnsi="Arial" w:cs="Arial"/>
          <w:bCs/>
        </w:rPr>
        <w:tab/>
      </w:r>
      <w:r w:rsidRPr="00F43C87">
        <w:rPr>
          <w:rFonts w:ascii="Arial" w:hAnsi="Arial" w:cs="Arial"/>
          <w:bCs/>
        </w:rPr>
        <w:tab/>
      </w:r>
      <w:r w:rsidRPr="00F43C87">
        <w:rPr>
          <w:rFonts w:ascii="Arial" w:hAnsi="Arial" w:cs="Arial"/>
          <w:bCs/>
        </w:rPr>
        <w:tab/>
      </w:r>
      <w:r w:rsidRPr="00F43C87">
        <w:rPr>
          <w:rFonts w:ascii="Arial" w:hAnsi="Arial" w:cs="Arial"/>
          <w:bCs/>
        </w:rPr>
        <w:tab/>
      </w:r>
      <w:r w:rsidRPr="00F43C87">
        <w:rPr>
          <w:rFonts w:ascii="Arial" w:hAnsi="Arial" w:cs="Arial"/>
          <w:bCs/>
        </w:rPr>
        <w:tab/>
        <w:t xml:space="preserve">        Н.Ф. Рыбалко</w:t>
      </w:r>
    </w:p>
    <w:p w14:paraId="21710509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07DADFFF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color w:val="000000"/>
        </w:rPr>
        <w:t>рассылка: дело</w:t>
      </w:r>
    </w:p>
    <w:p w14:paraId="72CFF62D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color w:val="000000"/>
        </w:rPr>
        <w:t>Е.Г. Метляева</w:t>
      </w:r>
    </w:p>
    <w:p w14:paraId="2F24138F" w14:textId="77777777" w:rsidR="00165626" w:rsidRPr="00F43C87" w:rsidRDefault="00165626" w:rsidP="0016562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color w:val="000000"/>
        </w:rPr>
        <w:t>64254</w:t>
      </w:r>
    </w:p>
    <w:p w14:paraId="160F2E7E" w14:textId="29DC6A0C" w:rsidR="00165626" w:rsidRDefault="00165626" w:rsidP="00165626">
      <w:pPr>
        <w:ind w:left="567"/>
        <w:rPr>
          <w:rFonts w:ascii="Arial" w:hAnsi="Arial" w:cs="Arial"/>
          <w:color w:val="000000"/>
        </w:rPr>
      </w:pPr>
      <w:r w:rsidRPr="00F43C87">
        <w:rPr>
          <w:rFonts w:ascii="Arial" w:hAnsi="Arial" w:cs="Arial"/>
          <w:bCs/>
        </w:rPr>
        <w:lastRenderedPageBreak/>
        <w:t xml:space="preserve">                                                                       </w:t>
      </w:r>
      <w:r>
        <w:rPr>
          <w:rFonts w:ascii="Arial" w:hAnsi="Arial" w:cs="Arial"/>
          <w:bCs/>
        </w:rPr>
        <w:t xml:space="preserve">    </w:t>
      </w:r>
      <w:r w:rsidRPr="004D3AA6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>к постановлению</w:t>
      </w:r>
    </w:p>
    <w:p w14:paraId="5F774D92" w14:textId="77777777" w:rsidR="00165626" w:rsidRDefault="00165626" w:rsidP="00165626">
      <w:pPr>
        <w:ind w:left="5529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</w:rPr>
        <w:t>Хребтовского</w:t>
      </w:r>
      <w:r w:rsidRPr="004D3AA6">
        <w:rPr>
          <w:rFonts w:ascii="Arial" w:hAnsi="Arial" w:cs="Arial"/>
          <w:color w:val="000000"/>
        </w:rPr>
        <w:t xml:space="preserve"> </w:t>
      </w:r>
    </w:p>
    <w:p w14:paraId="7EE7C3E9" w14:textId="77777777" w:rsidR="00165626" w:rsidRDefault="00165626" w:rsidP="00165626">
      <w:pPr>
        <w:ind w:left="552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 поселения</w:t>
      </w:r>
      <w:r w:rsidRPr="004D3AA6">
        <w:rPr>
          <w:rFonts w:ascii="Arial" w:hAnsi="Arial" w:cs="Arial"/>
          <w:color w:val="000000"/>
        </w:rPr>
        <w:t xml:space="preserve"> </w:t>
      </w:r>
    </w:p>
    <w:p w14:paraId="1C53B4BD" w14:textId="45549A4B" w:rsidR="00165626" w:rsidRPr="00F43C87" w:rsidRDefault="00165626" w:rsidP="00165626">
      <w:pPr>
        <w:ind w:left="5529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 xml:space="preserve">от </w:t>
      </w:r>
      <w:r w:rsidR="00E659E6">
        <w:rPr>
          <w:rFonts w:ascii="Arial" w:hAnsi="Arial" w:cs="Arial"/>
          <w:color w:val="000000"/>
        </w:rPr>
        <w:t>28.10.</w:t>
      </w:r>
      <w:r>
        <w:rPr>
          <w:rFonts w:ascii="Arial" w:hAnsi="Arial" w:cs="Arial"/>
          <w:color w:val="000000"/>
        </w:rPr>
        <w:t>2022г.</w:t>
      </w:r>
      <w:r w:rsidRPr="004D3AA6">
        <w:rPr>
          <w:rFonts w:ascii="Arial" w:hAnsi="Arial" w:cs="Arial"/>
          <w:color w:val="000000"/>
        </w:rPr>
        <w:t xml:space="preserve"> № </w:t>
      </w:r>
      <w:r w:rsidR="00E659E6">
        <w:rPr>
          <w:rFonts w:ascii="Arial" w:hAnsi="Arial" w:cs="Arial"/>
          <w:color w:val="000000"/>
        </w:rPr>
        <w:t>109</w:t>
      </w:r>
      <w:bookmarkStart w:id="3" w:name="_GoBack"/>
      <w:bookmarkEnd w:id="3"/>
    </w:p>
    <w:p w14:paraId="52496A23" w14:textId="77777777" w:rsidR="00165626" w:rsidRDefault="00165626" w:rsidP="00165626">
      <w:pPr>
        <w:jc w:val="center"/>
        <w:rPr>
          <w:rFonts w:ascii="Arial" w:hAnsi="Arial" w:cs="Arial"/>
          <w:b/>
          <w:bCs/>
        </w:rPr>
      </w:pPr>
    </w:p>
    <w:p w14:paraId="7CEA14F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color w:val="26282F"/>
        </w:rPr>
      </w:pPr>
      <w:r w:rsidRPr="00165626">
        <w:rPr>
          <w:rFonts w:ascii="Arial" w:hAnsi="Arial" w:cs="Arial"/>
          <w:b/>
          <w:bCs/>
          <w:color w:val="26282F"/>
        </w:rPr>
        <w:t>ПРОГРАММА</w:t>
      </w:r>
    </w:p>
    <w:p w14:paraId="3B3313A2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профилактики рисков причинения вреда (ущерба)</w:t>
      </w:r>
    </w:p>
    <w:p w14:paraId="318507D7" w14:textId="6A2F2398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ascii="Arial" w:hAnsi="Arial" w:cs="Arial"/>
        </w:rPr>
        <w:t>Хребтовского городского поселения</w:t>
      </w:r>
      <w:r w:rsidRPr="00165626">
        <w:rPr>
          <w:rFonts w:ascii="Arial" w:hAnsi="Arial" w:cs="Arial"/>
        </w:rPr>
        <w:t xml:space="preserve"> на 2022 год</w:t>
      </w:r>
    </w:p>
    <w:p w14:paraId="578AA2B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14:paraId="7C9117A0" w14:textId="77777777" w:rsidR="00165626" w:rsidRPr="00165626" w:rsidRDefault="00165626" w:rsidP="001656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1. ОБЩИЕ ПОЛОЖЕНИЯ</w:t>
      </w:r>
    </w:p>
    <w:p w14:paraId="65444A7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7E97C18" w14:textId="0350F0A4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1.1. 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29F1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E129F1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на 2022 год (далее - Программа профилактики) разработана в соответствии с </w:t>
      </w:r>
      <w:r w:rsidRPr="00165626">
        <w:rPr>
          <w:rFonts w:ascii="Arial" w:hAnsi="Arial" w:cs="Arial"/>
          <w:color w:val="106BBE"/>
        </w:rPr>
        <w:t>Федеральным законом</w:t>
      </w:r>
      <w:r w:rsidRPr="00165626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 (далее - Федеральный закон N 248-ФЗ), </w:t>
      </w:r>
      <w:r w:rsidRPr="00165626">
        <w:rPr>
          <w:rFonts w:ascii="Arial" w:hAnsi="Arial" w:cs="Arial"/>
          <w:color w:val="106BBE"/>
        </w:rPr>
        <w:t>постановлением</w:t>
      </w:r>
      <w:r w:rsidRPr="00165626">
        <w:rPr>
          <w:rFonts w:ascii="Arial" w:hAnsi="Arial" w:cs="Arial"/>
        </w:rPr>
        <w:t xml:space="preserve">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указанной сфере.</w:t>
      </w:r>
    </w:p>
    <w:p w14:paraId="234A556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1.2. Настоящая Программа профилактики разработана на 2022 год, содержит анализ текущего состояния осуществления данного вида контроля, описание текущего уровня развития профилактической деятельности контрольного органа, определяет цели и задачи реализации данной программы, перечень профилактических мероприятий, сроки (периодичность) их проведения, показатели результативности и эффективности программы профилактики рисков причинения вреда.</w:t>
      </w:r>
    </w:p>
    <w:p w14:paraId="75BBEC9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1.3. Вид муниципального контроля: "Муниципальный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теплоснабжения" (далее - Муниципальный контроль).</w:t>
      </w:r>
    </w:p>
    <w:p w14:paraId="4571682D" w14:textId="40C01CE6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1.4. 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F73810">
        <w:rPr>
          <w:rFonts w:ascii="Arial" w:hAnsi="Arial" w:cs="Arial"/>
        </w:rPr>
        <w:t>Хребтовском</w:t>
      </w:r>
      <w:r w:rsidRPr="00165626">
        <w:rPr>
          <w:rFonts w:ascii="Arial" w:hAnsi="Arial" w:cs="Arial"/>
        </w:rPr>
        <w:t xml:space="preserve"> городском </w:t>
      </w:r>
      <w:r w:rsidR="00F73810">
        <w:rPr>
          <w:rFonts w:ascii="Arial" w:hAnsi="Arial" w:cs="Arial"/>
        </w:rPr>
        <w:t>поселении</w:t>
      </w:r>
      <w:r w:rsidRPr="00165626">
        <w:rPr>
          <w:rFonts w:ascii="Arial" w:hAnsi="Arial" w:cs="Arial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(далее - Федеральный закон N 190-ФЗ)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14:paraId="2AB66D13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1.5. Объектами муниципального контроля являются:</w:t>
      </w:r>
    </w:p>
    <w:p w14:paraId="33834CDE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1) деятельность, действия (бездействие) единой теплоснабжающей организации (далее - контролируемое лицо) по исполнению обязательств, в рамках которых должны соблюдаться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</w:t>
      </w:r>
      <w:r w:rsidRPr="00165626">
        <w:rPr>
          <w:rFonts w:ascii="Arial" w:hAnsi="Arial" w:cs="Arial"/>
        </w:rPr>
        <w:t xml:space="preserve"> Федерального закона N 190-ФЗ, согласно которой контролируемое лицо обязано реализовывать мероприятия по строительству, реконструкции и (или) модернизации объектов теплоснабжения, необходимых для развития, повышения </w:t>
      </w:r>
      <w:r w:rsidRPr="00165626">
        <w:rPr>
          <w:rFonts w:ascii="Arial" w:hAnsi="Arial" w:cs="Arial"/>
        </w:rPr>
        <w:lastRenderedPageBreak/>
        <w:t>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14:paraId="4F28A7C1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2) 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23.14</w:t>
      </w:r>
      <w:r w:rsidRPr="00165626">
        <w:rPr>
          <w:rFonts w:ascii="Arial" w:hAnsi="Arial" w:cs="Arial"/>
        </w:rPr>
        <w:t xml:space="preserve"> Федерального закона N 190-ФЗ;</w:t>
      </w:r>
    </w:p>
    <w:p w14:paraId="65B87F6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3) 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</w:t>
      </w:r>
      <w:r w:rsidRPr="00165626">
        <w:rPr>
          <w:rFonts w:ascii="Arial" w:hAnsi="Arial" w:cs="Arial"/>
          <w:color w:val="106BBE"/>
        </w:rPr>
        <w:t>части 3 статьи 23</w:t>
      </w:r>
      <w:r w:rsidRPr="00165626">
        <w:rPr>
          <w:rFonts w:ascii="Arial" w:hAnsi="Arial" w:cs="Arial"/>
        </w:rPr>
        <w:t xml:space="preserve"> Федерального закона N 190-ФЗ.</w:t>
      </w:r>
    </w:p>
    <w:p w14:paraId="71FCD95A" w14:textId="41328F65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1.6. Органом местного самоуправления, уполномоченным на осуществление Муниципального контроля, является администрация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>.</w:t>
      </w:r>
    </w:p>
    <w:p w14:paraId="0C2B355A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0AA87A6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2. АНАЛИЗ ТЕКУЩЕГО СОСТОЯНИЯ ОСУЩЕСТВЛЕНИЯ МУНИЦИПАЛЬНОГО КОНТРОЛЯ И УРОВНЯ ПРОФИЛАКТИЧЕСКОЙ ДЕЯТЕЛЬНОСТИ КОНТРОЛЬНОГО ОРГАНА</w:t>
      </w:r>
    </w:p>
    <w:p w14:paraId="5922CFDB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278CFBC5" w14:textId="0F8CDC69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2.1. С принятием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11.06.2021 года N 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(далее - Федеральный закон N 170-ФЗ) к предмету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было отнесено соблюдение единой теплоснабжающей организацией (далее - контролируемое лицо) в процессе реализации мероприятий по строительству, реконструкции и (или) модернизации объектов теплоснабжения на территории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66A38E07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2.2. До принятия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N 170-ФЗ муниципальный контроль за исполнением единой теплоснабжающей организацией обязательств в соответствии с </w:t>
      </w:r>
      <w:r w:rsidRPr="00165626">
        <w:rPr>
          <w:rFonts w:ascii="Arial" w:hAnsi="Arial" w:cs="Arial"/>
          <w:color w:val="106BBE"/>
        </w:rPr>
        <w:t>Федеральным законом</w:t>
      </w:r>
      <w:r w:rsidRPr="00165626">
        <w:rPr>
          <w:rFonts w:ascii="Arial" w:hAnsi="Arial" w:cs="Arial"/>
        </w:rPr>
        <w:t xml:space="preserve"> от 26.12.2008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системной основе не осуществлялся.</w:t>
      </w:r>
    </w:p>
    <w:p w14:paraId="2B8C9E1A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2.3. К проблемам, на решение которых направлена Программа профилактики, относятся случаи:</w:t>
      </w:r>
    </w:p>
    <w:p w14:paraId="4C9A1314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14:paraId="4DDAB29E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2) 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</w:t>
      </w:r>
      <w:r w:rsidRPr="00165626">
        <w:rPr>
          <w:rFonts w:ascii="Arial" w:hAnsi="Arial" w:cs="Arial"/>
        </w:rPr>
        <w:lastRenderedPageBreak/>
        <w:t>схеме теплоснабжения.</w:t>
      </w:r>
    </w:p>
    <w:p w14:paraId="5A0334C2" w14:textId="26DB6964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2.4. 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r w:rsidRPr="00165626">
        <w:rPr>
          <w:rFonts w:ascii="Arial" w:hAnsi="Arial" w:cs="Arial"/>
          <w:color w:val="106BBE"/>
        </w:rPr>
        <w:t>Федерального закона</w:t>
      </w:r>
      <w:r w:rsidRPr="00165626">
        <w:rPr>
          <w:rFonts w:ascii="Arial" w:hAnsi="Arial" w:cs="Arial"/>
        </w:rPr>
        <w:t xml:space="preserve"> от 27.07.2010 года N 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480BDCC1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2.5. 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14:paraId="0A20AFA2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2.6. 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22FE9353" w14:textId="09A40F35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2.7. По результатам ранее поступавших в администрацию </w:t>
      </w:r>
      <w:r w:rsidR="00F73810">
        <w:rPr>
          <w:rFonts w:ascii="Arial" w:hAnsi="Arial" w:cs="Arial"/>
        </w:rPr>
        <w:t>Хребтовского</w:t>
      </w:r>
      <w:r w:rsidRPr="00165626">
        <w:rPr>
          <w:rFonts w:ascii="Arial" w:hAnsi="Arial" w:cs="Arial"/>
        </w:rPr>
        <w:t xml:space="preserve"> городского </w:t>
      </w:r>
      <w:r w:rsidR="00F73810">
        <w:rPr>
          <w:rFonts w:ascii="Arial" w:hAnsi="Arial" w:cs="Arial"/>
        </w:rPr>
        <w:t>поселения</w:t>
      </w:r>
      <w:r w:rsidRPr="00165626">
        <w:rPr>
          <w:rFonts w:ascii="Arial" w:hAnsi="Arial" w:cs="Arial"/>
        </w:rPr>
        <w:t xml:space="preserve">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</w:t>
      </w:r>
    </w:p>
    <w:p w14:paraId="1B6696D8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2.8. 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49B59F14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2.9. Проведение профилактических мероприятий направлено на соблюдение подконтрольными субъектами обязательных требований законодательства в указанной сфере, на побуждение подконтрольных субъектов к добросовестности, а также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57A4AE76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3C5C9CB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3. ЦЕЛИ И ЗАДАЧИ РЕАЛИЗАЦИИ ПРОГРАММЫ ПРОФИЛАКТИКИ</w:t>
      </w:r>
    </w:p>
    <w:p w14:paraId="35DB6449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CA321C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3.1. Целями Программы профилактики являются:</w:t>
      </w:r>
    </w:p>
    <w:p w14:paraId="5954BB25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29C5615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 xml:space="preserve">2) 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</w:t>
      </w:r>
      <w:r w:rsidRPr="00165626">
        <w:rPr>
          <w:rFonts w:ascii="Arial" w:hAnsi="Arial" w:cs="Arial"/>
        </w:rPr>
        <w:lastRenderedPageBreak/>
        <w:t>предупреждение причин и условий, способствующих совершению правонарушений;</w:t>
      </w:r>
    </w:p>
    <w:p w14:paraId="629F1CB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D1DCEC9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4) мотивация подконтрольных субъектов к добросовестному поведению.</w:t>
      </w:r>
    </w:p>
    <w:p w14:paraId="4B92A5D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3.2. Проведение профилактических мероприятий Программы профилактики направлено на решение следующих задач:</w:t>
      </w:r>
    </w:p>
    <w:p w14:paraId="53F24656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укрепление системы профилактики рисков причинения вреда (ущерба) охраняемым законом ценностям;</w:t>
      </w:r>
    </w:p>
    <w:p w14:paraId="1081216B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14:paraId="44EBC6FC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43D8578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673610DA" w14:textId="77777777" w:rsidR="00165626" w:rsidRPr="00165626" w:rsidRDefault="00165626" w:rsidP="00F7381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031673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528C84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4. ПЕРЕЧЕНЬ ПРОФИЛАКТИЧЕСКИХ МЕРОПРИЯТИЙ</w:t>
      </w:r>
    </w:p>
    <w:p w14:paraId="53E5795F" w14:textId="77777777" w:rsidR="00165626" w:rsidRPr="00165626" w:rsidRDefault="00165626" w:rsidP="00F73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НА 2022 ГОД</w:t>
      </w:r>
    </w:p>
    <w:p w14:paraId="256E0E0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8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60"/>
        <w:gridCol w:w="2161"/>
      </w:tblGrid>
      <w:tr w:rsidR="00165626" w:rsidRPr="00165626" w14:paraId="141FF7F6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8B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CC9A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Наименование профилактического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0BA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127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165626" w:rsidRPr="00165626" w14:paraId="130D7A99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49BF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F2C4" w14:textId="77777777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  <w:p w14:paraId="73BAFC87" w14:textId="2AF157D1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Информирование осуществляется посредством размещения и поддержания в актуальном состоянии соответствующих сведений на официальном сайте </w:t>
            </w:r>
            <w:r w:rsidR="00B26ACF">
              <w:rPr>
                <w:rFonts w:ascii="Arial" w:hAnsi="Arial" w:cs="Arial"/>
              </w:rPr>
              <w:t>Хребтовского</w:t>
            </w:r>
            <w:r w:rsidRPr="00165626">
              <w:rPr>
                <w:rFonts w:ascii="Arial" w:hAnsi="Arial" w:cs="Arial"/>
              </w:rPr>
              <w:t xml:space="preserve"> городского </w:t>
            </w:r>
            <w:r w:rsidR="00B26ACF">
              <w:rPr>
                <w:rFonts w:ascii="Arial" w:hAnsi="Arial" w:cs="Arial"/>
              </w:rPr>
              <w:t>поселения</w:t>
            </w:r>
            <w:r w:rsidRPr="00165626">
              <w:rPr>
                <w:rFonts w:ascii="Arial" w:hAnsi="Arial" w:cs="Arial"/>
              </w:rPr>
              <w:t xml:space="preserve"> в сети "Интернет", в средствах массовой информации и в иных формах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B124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93B6" w14:textId="5AA55558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Должностные лица контрольного органа, уполномоченные на осуществление Муниципального контроля</w:t>
            </w:r>
          </w:p>
        </w:tc>
      </w:tr>
      <w:tr w:rsidR="00B26ACF" w:rsidRPr="00165626" w14:paraId="35B83FDE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EC05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447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Консультирование:</w:t>
            </w:r>
          </w:p>
          <w:p w14:paraId="5E9F94ED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1. 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мероприятия.</w:t>
            </w:r>
          </w:p>
          <w:p w14:paraId="2B213FD6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2. Консультирование в письменной форме осуществляется в соответствии с запросом контролируемого лица.</w:t>
            </w:r>
          </w:p>
          <w:p w14:paraId="359AB242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ind w:left="279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Консультирование в устной и письменной форме осуществляется по вопросам, связанным с организацией и осуществлением Муниципального контроля, порядком </w:t>
            </w:r>
            <w:r w:rsidRPr="00165626">
              <w:rPr>
                <w:rFonts w:ascii="Arial" w:hAnsi="Arial" w:cs="Arial"/>
              </w:rPr>
              <w:lastRenderedPageBreak/>
              <w:t>осуществления контрольных мероприятий, порядком обжалования действий (бездействия) должностных лиц, уполномоченных осуществлять контроль, а также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6CB1" w14:textId="77777777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lastRenderedPageBreak/>
              <w:t>По мере поступления устных и письменных обращений от контролируемых лиц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6630" w14:textId="5C71F2EE" w:rsidR="00B26ACF" w:rsidRPr="00165626" w:rsidRDefault="00B26ACF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Должностные лица контрольного органа, уполномоченные на осуществление Муниципального контроля</w:t>
            </w:r>
          </w:p>
        </w:tc>
      </w:tr>
      <w:tr w:rsidR="00165626" w:rsidRPr="00165626" w14:paraId="10249B13" w14:textId="77777777" w:rsidTr="00B26A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802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960F" w14:textId="5F383212" w:rsidR="00165626" w:rsidRPr="00165626" w:rsidRDefault="00165626" w:rsidP="00B2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 осуществляется посредством размещения на официальном сайте </w:t>
            </w:r>
            <w:r w:rsidR="00B26ACF">
              <w:rPr>
                <w:rFonts w:ascii="Arial" w:hAnsi="Arial" w:cs="Arial"/>
              </w:rPr>
              <w:t>Хребтовского</w:t>
            </w:r>
            <w:r w:rsidRPr="00165626">
              <w:rPr>
                <w:rFonts w:ascii="Arial" w:hAnsi="Arial" w:cs="Arial"/>
              </w:rPr>
              <w:t xml:space="preserve"> городского </w:t>
            </w:r>
            <w:r w:rsidR="00B26ACF">
              <w:rPr>
                <w:rFonts w:ascii="Arial" w:hAnsi="Arial" w:cs="Arial"/>
              </w:rPr>
              <w:t>поселения</w:t>
            </w:r>
            <w:r w:rsidRPr="00165626">
              <w:rPr>
                <w:rFonts w:ascii="Arial" w:hAnsi="Arial" w:cs="Arial"/>
              </w:rPr>
              <w:t xml:space="preserve"> в сети "Интернет" письменного разъяснения, подписанного уполномоченным должностным лицом контрольного органа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E5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По мере поступления обращений от контролируемых лиц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5D7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Руководитель, заместитель руководителя контрольного органа</w:t>
            </w:r>
          </w:p>
        </w:tc>
      </w:tr>
    </w:tbl>
    <w:p w14:paraId="4EF99D3C" w14:textId="77777777" w:rsidR="00B26ACF" w:rsidRDefault="00B26ACF" w:rsidP="001656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5DE5F1" w14:textId="09E5C66B" w:rsidR="00165626" w:rsidRPr="00165626" w:rsidRDefault="00165626" w:rsidP="00B26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5. ПОКАЗАТЕЛИ РЕЗУЛЬТАТИВНОСТИ И ЭФФЕКТИВНОСТИ</w:t>
      </w:r>
    </w:p>
    <w:p w14:paraId="184B37AE" w14:textId="77777777" w:rsidR="00165626" w:rsidRPr="00165626" w:rsidRDefault="00165626" w:rsidP="00B26A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65626">
        <w:rPr>
          <w:rFonts w:ascii="Arial" w:hAnsi="Arial" w:cs="Arial"/>
        </w:rPr>
        <w:t>ПРОГРАММЫ ПРОФИЛАКТИКИ</w:t>
      </w:r>
    </w:p>
    <w:p w14:paraId="18A3BB9F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C617915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5.1. Финансирование исполнения функции по осуществлению Муниципального контроля осуществляется в рамках бюджетных средств, выделяемых на обеспечение текущей деятельности контрольного органа.</w:t>
      </w:r>
    </w:p>
    <w:p w14:paraId="226F0EEB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5.2. Отдельное финансирование на проведение контрольных мероприятий и реализации настоящей Программы профилактики не предусмотрено.</w:t>
      </w:r>
    </w:p>
    <w:p w14:paraId="199C239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5.3. Ожидаемый конечный результат от реализации Программы профилактики:</w:t>
      </w:r>
    </w:p>
    <w:p w14:paraId="160F1A80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увеличение доли законопослушных контролируемых лиц;</w:t>
      </w:r>
    </w:p>
    <w:p w14:paraId="5C785985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left="69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снижение административной нагрузки на контролируемые лица.</w:t>
      </w:r>
    </w:p>
    <w:p w14:paraId="100F25ED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5.4. Основным механизмом оценки эффективности и результативности профилактических мероприятий является оценка удовлетворенности контролируемых лиц качеством мероприятий по следующим направлениям:</w:t>
      </w:r>
    </w:p>
    <w:p w14:paraId="302EAA13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1) информированность контролируемых лиц об обязательных требованиях, о принятых и готовящихся изменениях в системе обязательных требований, порядке осуществления Муниципального контроля;</w:t>
      </w:r>
    </w:p>
    <w:p w14:paraId="093F5E7E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2) понятность обязательных требований, обеспечивающая их однозначное толкование контролируемыми лицами и контрольным органом;</w:t>
      </w:r>
    </w:p>
    <w:p w14:paraId="5F18B51A" w14:textId="77777777" w:rsidR="00165626" w:rsidRPr="00165626" w:rsidRDefault="00165626" w:rsidP="00B26AC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3) снижение административной нагрузки на контролируемых лиц за счет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внеплановых контрольных мероприятий.</w:t>
      </w:r>
    </w:p>
    <w:p w14:paraId="51E8A287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5.5. В целях оценки результативности проводимых профилактических мероприятий используются следующие качественные показатели: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217"/>
        <w:gridCol w:w="1559"/>
      </w:tblGrid>
      <w:tr w:rsidR="00165626" w:rsidRPr="00165626" w14:paraId="1DBAE5F7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41333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N</w:t>
            </w:r>
          </w:p>
          <w:p w14:paraId="1F56F1B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п/п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2E0ED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BC4D4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Целевое значение показателя</w:t>
            </w:r>
          </w:p>
        </w:tc>
      </w:tr>
      <w:tr w:rsidR="00165626" w:rsidRPr="00165626" w14:paraId="7BC71795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14EC4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843F2" w14:textId="2CC6BD3C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0D628F">
              <w:rPr>
                <w:rFonts w:ascii="Arial" w:hAnsi="Arial" w:cs="Arial"/>
              </w:rPr>
              <w:t>Хребтовского</w:t>
            </w:r>
            <w:r w:rsidRPr="00165626">
              <w:rPr>
                <w:rFonts w:ascii="Arial" w:hAnsi="Arial" w:cs="Arial"/>
              </w:rPr>
              <w:t xml:space="preserve"> городского округа в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59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4864787E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E0A2E5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D5F71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Доля подконтрольных лиц, удовлетворенных консультированием, от общего количества, обратившихся за консультированием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2DA2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63E4694C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F4F0B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382799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Снижение количества выявленных при проведении контрольно-надзорных мероприятий нарушений требований законодательства в указанной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0D1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100%</w:t>
            </w:r>
          </w:p>
        </w:tc>
      </w:tr>
      <w:tr w:rsidR="00165626" w:rsidRPr="00165626" w14:paraId="73A347F9" w14:textId="77777777" w:rsidTr="00A4260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A86B5D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BB80E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Доля профилактических мероприятий в объеме контрольно-надзорных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928" w14:textId="77777777" w:rsidR="00165626" w:rsidRPr="00165626" w:rsidRDefault="00165626" w:rsidP="00165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5626">
              <w:rPr>
                <w:rFonts w:ascii="Arial" w:hAnsi="Arial" w:cs="Arial"/>
              </w:rPr>
              <w:t>60%</w:t>
            </w:r>
          </w:p>
        </w:tc>
      </w:tr>
    </w:tbl>
    <w:p w14:paraId="5A0D107E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5626">
        <w:rPr>
          <w:rFonts w:ascii="Arial" w:hAnsi="Arial" w:cs="Arial"/>
        </w:rPr>
        <w:t>5.6. Результаты оценки фактических (достигнутых) значений показателей включаются в ежегодный доклад об осуществлении Муниципального контроля. Отчетным периодом для определения значений показателей является календарный год.</w:t>
      </w:r>
    </w:p>
    <w:p w14:paraId="423EA77C" w14:textId="77777777" w:rsidR="00165626" w:rsidRPr="00165626" w:rsidRDefault="00165626" w:rsidP="001656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sectPr w:rsidR="00165626" w:rsidRPr="00165626" w:rsidSect="001656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C6"/>
    <w:rsid w:val="000D628F"/>
    <w:rsid w:val="00165626"/>
    <w:rsid w:val="001C47C6"/>
    <w:rsid w:val="00A42605"/>
    <w:rsid w:val="00B26ACF"/>
    <w:rsid w:val="00E129F1"/>
    <w:rsid w:val="00E659E6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745"/>
  <w15:chartTrackingRefBased/>
  <w15:docId w15:val="{F31BC100-D2FB-406F-9534-CBCA2AB1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2022-10-31T00:56:00Z</cp:lastPrinted>
  <dcterms:created xsi:type="dcterms:W3CDTF">2022-09-22T03:56:00Z</dcterms:created>
  <dcterms:modified xsi:type="dcterms:W3CDTF">2022-10-31T00:56:00Z</dcterms:modified>
</cp:coreProperties>
</file>