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042CF">
        <w:tc>
          <w:tcPr>
            <w:tcW w:w="5070" w:type="dxa"/>
          </w:tcPr>
          <w:p w:rsidR="007042CF" w:rsidRDefault="007042C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:rsidR="007042CF" w:rsidRDefault="00FC6C77">
            <w:pPr>
              <w:suppressAutoHyphens/>
              <w:ind w:firstLine="36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УТВЕРЖДЕНО</w:t>
            </w:r>
          </w:p>
          <w:p w:rsidR="007042CF" w:rsidRDefault="00FC6C77">
            <w:pPr>
              <w:suppressAutoHyphens/>
              <w:jc w:val="both"/>
              <w:rPr>
                <w:rFonts w:ascii="Arial" w:hAnsi="Arial" w:cs="Arial"/>
                <w:i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решением </w:t>
            </w:r>
            <w:r>
              <w:rPr>
                <w:rFonts w:ascii="Arial" w:hAnsi="Arial" w:cs="Arial"/>
                <w:kern w:val="2"/>
              </w:rPr>
              <w:t xml:space="preserve">Думы </w:t>
            </w:r>
            <w:proofErr w:type="spellStart"/>
            <w:r>
              <w:rPr>
                <w:rFonts w:ascii="Arial" w:hAnsi="Arial" w:cs="Arial"/>
                <w:kern w:val="2"/>
              </w:rPr>
              <w:t>Хребтовского</w:t>
            </w:r>
            <w:proofErr w:type="spellEnd"/>
            <w:r>
              <w:rPr>
                <w:rFonts w:ascii="Arial" w:hAnsi="Arial" w:cs="Arial"/>
                <w:kern w:val="2"/>
              </w:rPr>
              <w:t xml:space="preserve"> городского поселения</w:t>
            </w:r>
          </w:p>
          <w:p w:rsidR="007042CF" w:rsidRDefault="00FC6C7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от «</w:t>
            </w:r>
            <w:r>
              <w:rPr>
                <w:rFonts w:ascii="Arial" w:hAnsi="Arial" w:cs="Arial"/>
                <w:kern w:val="2"/>
              </w:rPr>
              <w:t>21</w:t>
            </w:r>
            <w:r>
              <w:rPr>
                <w:rFonts w:ascii="Arial" w:hAnsi="Arial" w:cs="Arial"/>
                <w:kern w:val="2"/>
              </w:rPr>
              <w:t xml:space="preserve">» </w:t>
            </w:r>
            <w:r>
              <w:rPr>
                <w:rFonts w:ascii="Arial" w:hAnsi="Arial" w:cs="Arial"/>
                <w:kern w:val="2"/>
              </w:rPr>
              <w:t>марта</w:t>
            </w:r>
            <w:r>
              <w:rPr>
                <w:rFonts w:ascii="Arial" w:hAnsi="Arial" w:cs="Arial"/>
                <w:kern w:val="2"/>
              </w:rPr>
              <w:t xml:space="preserve"> 20</w:t>
            </w:r>
            <w:r>
              <w:rPr>
                <w:rFonts w:ascii="Arial" w:hAnsi="Arial" w:cs="Arial"/>
                <w:kern w:val="2"/>
              </w:rPr>
              <w:t>22</w:t>
            </w:r>
            <w:r>
              <w:rPr>
                <w:rFonts w:ascii="Arial" w:hAnsi="Arial" w:cs="Arial"/>
                <w:kern w:val="2"/>
              </w:rPr>
              <w:t xml:space="preserve"> г. № </w:t>
            </w:r>
            <w:r>
              <w:rPr>
                <w:rFonts w:ascii="Arial" w:hAnsi="Arial" w:cs="Arial"/>
                <w:kern w:val="2"/>
              </w:rPr>
              <w:t>154</w:t>
            </w:r>
          </w:p>
        </w:tc>
      </w:tr>
    </w:tbl>
    <w:p w:rsidR="007042CF" w:rsidRDefault="007042CF">
      <w:pPr>
        <w:jc w:val="both"/>
        <w:rPr>
          <w:rFonts w:ascii="Arial" w:hAnsi="Arial" w:cs="Arial"/>
          <w:color w:val="000000"/>
        </w:rPr>
      </w:pPr>
    </w:p>
    <w:p w:rsidR="007042CF" w:rsidRDefault="00FC6C7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Положение</w:t>
      </w:r>
    </w:p>
    <w:p w:rsidR="007042CF" w:rsidRDefault="00FC6C7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муниципальном жилищном контроле</w:t>
      </w:r>
    </w:p>
    <w:p w:rsidR="007042CF" w:rsidRDefault="00FC6C7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в </w:t>
      </w:r>
      <w:proofErr w:type="spellStart"/>
      <w:r>
        <w:rPr>
          <w:rFonts w:ascii="Arial" w:hAnsi="Arial" w:cs="Arial"/>
          <w:b/>
          <w:bCs/>
          <w:color w:val="000000"/>
        </w:rPr>
        <w:t>Хребтовском</w:t>
      </w:r>
      <w:proofErr w:type="spellEnd"/>
      <w:r>
        <w:rPr>
          <w:rFonts w:ascii="Arial" w:hAnsi="Arial" w:cs="Arial"/>
          <w:b/>
          <w:bCs/>
          <w:color w:val="000000"/>
        </w:rPr>
        <w:t xml:space="preserve"> городском поселении</w:t>
      </w:r>
    </w:p>
    <w:p w:rsidR="007042CF" w:rsidRDefault="007042CF">
      <w:pPr>
        <w:jc w:val="center"/>
        <w:rPr>
          <w:rFonts w:ascii="Arial" w:hAnsi="Arial" w:cs="Arial"/>
          <w:b/>
          <w:bCs/>
          <w:color w:val="000000"/>
        </w:rPr>
      </w:pPr>
    </w:p>
    <w:p w:rsidR="007042CF" w:rsidRDefault="00FC6C77">
      <w:pPr>
        <w:pStyle w:val="ConsPlusNormal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1. Общие положения</w:t>
      </w:r>
    </w:p>
    <w:p w:rsidR="007042CF" w:rsidRDefault="007042CF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устанавливает порядок осуществления муниципального жилищного контроля в </w:t>
      </w:r>
      <w:proofErr w:type="spellStart"/>
      <w:r>
        <w:rPr>
          <w:sz w:val="24"/>
          <w:szCs w:val="24"/>
        </w:rPr>
        <w:t>Хребтовском</w:t>
      </w:r>
      <w:proofErr w:type="spellEnd"/>
      <w:r>
        <w:rPr>
          <w:sz w:val="24"/>
          <w:szCs w:val="24"/>
        </w:rPr>
        <w:t xml:space="preserve"> городском поселении</w:t>
      </w:r>
      <w:r>
        <w:rPr>
          <w:sz w:val="24"/>
          <w:szCs w:val="24"/>
        </w:rPr>
        <w:t xml:space="preserve"> (далее – муниципальный жилищный контроль).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</w:t>
      </w:r>
      <w:r>
        <w:rPr>
          <w:color w:val="000000"/>
          <w:sz w:val="24"/>
          <w:szCs w:val="24"/>
        </w:rPr>
        <w:t>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</w:t>
      </w:r>
      <w:r>
        <w:rPr>
          <w:color w:val="000000"/>
          <w:sz w:val="24"/>
          <w:szCs w:val="24"/>
        </w:rPr>
        <w:t>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</w:t>
      </w:r>
      <w:r>
        <w:rPr>
          <w:color w:val="000000"/>
          <w:sz w:val="24"/>
          <w:szCs w:val="24"/>
        </w:rPr>
        <w:t>орядку осуществления перепланировки и (или) переустройства помещений в многоквартирном доме;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требований к формированию фондов капитального ремонта;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требований к созданию и деятельности юридических лиц, индивидуальных предпринимателей, осуществляющих </w:t>
      </w:r>
      <w:r>
        <w:rPr>
          <w:color w:val="000000"/>
          <w:sz w:val="24"/>
          <w:szCs w:val="24"/>
        </w:rPr>
        <w:t>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требований к предоставлению коммунальных услуг собственникам и пользователям помещений в многоквартирных </w:t>
      </w:r>
      <w:r>
        <w:rPr>
          <w:color w:val="000000"/>
          <w:sz w:val="24"/>
          <w:szCs w:val="24"/>
        </w:rPr>
        <w:t>домах и жилых домов;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</w:t>
      </w:r>
      <w:r>
        <w:rPr>
          <w:color w:val="000000"/>
          <w:sz w:val="24"/>
          <w:szCs w:val="24"/>
        </w:rPr>
        <w:t>ающими установленную продолжительность;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правил предоставления, приостановки и ограничения предоставления коммунальных услуг соб</w:t>
      </w:r>
      <w:r>
        <w:rPr>
          <w:color w:val="000000"/>
          <w:sz w:val="24"/>
          <w:szCs w:val="24"/>
        </w:rPr>
        <w:t>ственникам и пользователям помещений в многоквартирных домах и жилых домов;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требований к порядк</w:t>
      </w:r>
      <w:r>
        <w:rPr>
          <w:color w:val="000000"/>
          <w:sz w:val="24"/>
          <w:szCs w:val="24"/>
        </w:rPr>
        <w:t xml:space="preserve">у размещения </w:t>
      </w:r>
      <w:proofErr w:type="spellStart"/>
      <w:r>
        <w:rPr>
          <w:color w:val="000000"/>
          <w:sz w:val="24"/>
          <w:szCs w:val="24"/>
        </w:rPr>
        <w:t>ресурсоснабжающими</w:t>
      </w:r>
      <w:proofErr w:type="spellEnd"/>
      <w:r>
        <w:rPr>
          <w:color w:val="000000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11) требований к предоставлению жилых помещений в </w:t>
      </w:r>
      <w:r>
        <w:rPr>
          <w:color w:val="000000"/>
          <w:sz w:val="24"/>
          <w:szCs w:val="24"/>
        </w:rPr>
        <w:t>наёмных</w:t>
      </w:r>
      <w:r>
        <w:rPr>
          <w:color w:val="000000"/>
          <w:sz w:val="24"/>
          <w:szCs w:val="24"/>
        </w:rPr>
        <w:t xml:space="preserve"> домах социального использования.</w:t>
      </w:r>
    </w:p>
    <w:p w:rsidR="007042CF" w:rsidRDefault="00FC6C77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1.3. Муниципальный жилищный контроль осуществляется администрацией </w:t>
      </w:r>
      <w:proofErr w:type="spellStart"/>
      <w:r>
        <w:rPr>
          <w:rFonts w:ascii="Arial" w:hAnsi="Arial" w:cs="Arial"/>
        </w:rPr>
        <w:t>Хребтовского</w:t>
      </w:r>
      <w:proofErr w:type="spellEnd"/>
      <w:r>
        <w:rPr>
          <w:rFonts w:ascii="Arial" w:hAnsi="Arial" w:cs="Arial"/>
        </w:rPr>
        <w:t xml:space="preserve"> городского поселения</w:t>
      </w:r>
      <w:r>
        <w:rPr>
          <w:rFonts w:ascii="Arial" w:hAnsi="Arial" w:cs="Arial"/>
        </w:rPr>
        <w:t xml:space="preserve"> (далее – администрация).</w:t>
      </w:r>
    </w:p>
    <w:p w:rsidR="007042CF" w:rsidRDefault="00FC6C77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Должностными лицами администрации, уполномоченными на осуществление муниципального жилищного контроля, являются </w:t>
      </w:r>
      <w:r>
        <w:rPr>
          <w:rFonts w:ascii="Arial" w:hAnsi="Arial" w:cs="Arial"/>
        </w:rPr>
        <w:t>Специалисты администрации</w:t>
      </w:r>
      <w:r>
        <w:rPr>
          <w:rFonts w:ascii="Arial" w:hAnsi="Arial" w:cs="Arial"/>
        </w:rPr>
        <w:t xml:space="preserve"> (далее – должностные лица)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</w:t>
      </w:r>
    </w:p>
    <w:p w:rsidR="007042CF" w:rsidRDefault="00FC6C77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Должностные лица при осуществлении муниципального жилищного контроля имеют права, не</w:t>
      </w:r>
      <w:r>
        <w:rPr>
          <w:rFonts w:ascii="Arial" w:hAnsi="Arial" w:cs="Arial"/>
        </w:rPr>
        <w:t>сут обязанности и ответственность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</w:t>
      </w:r>
      <w:r>
        <w:rPr>
          <w:rStyle w:val="a5"/>
          <w:color w:val="auto"/>
          <w:sz w:val="24"/>
          <w:szCs w:val="24"/>
          <w:u w:val="none"/>
        </w:rPr>
        <w:t>закона</w:t>
      </w:r>
      <w:r>
        <w:rPr>
          <w:sz w:val="24"/>
          <w:szCs w:val="24"/>
        </w:rPr>
        <w:t xml:space="preserve"> № 248-ФЗ, Жилищного кодекса Российской Федерации, Фе</w:t>
      </w:r>
      <w:r>
        <w:rPr>
          <w:sz w:val="24"/>
          <w:szCs w:val="24"/>
        </w:rPr>
        <w:t xml:space="preserve">дерального </w:t>
      </w:r>
      <w:r>
        <w:rPr>
          <w:rStyle w:val="a5"/>
          <w:color w:val="auto"/>
          <w:sz w:val="24"/>
          <w:szCs w:val="24"/>
          <w:u w:val="none"/>
        </w:rPr>
        <w:t>закона</w:t>
      </w:r>
      <w:r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Объектами </w:t>
      </w:r>
      <w:bookmarkStart w:id="1" w:name="_Hlk77676821"/>
      <w:r>
        <w:rPr>
          <w:color w:val="000000"/>
          <w:sz w:val="24"/>
          <w:szCs w:val="24"/>
        </w:rPr>
        <w:t xml:space="preserve">муниципального жилищного контроля </w:t>
      </w:r>
      <w:bookmarkEnd w:id="1"/>
      <w:r>
        <w:rPr>
          <w:color w:val="000000"/>
          <w:sz w:val="24"/>
          <w:szCs w:val="24"/>
        </w:rPr>
        <w:t>являются: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деятельность, действия (бездействие) контролируемых лиц, в рамк</w:t>
      </w:r>
      <w:r>
        <w:rPr>
          <w:color w:val="000000"/>
          <w:sz w:val="24"/>
          <w:szCs w:val="24"/>
        </w:rPr>
        <w:t xml:space="preserve">ах которых должны соблюдаться обязательные требования, </w:t>
      </w:r>
      <w:bookmarkStart w:id="2" w:name="_Hlk77763353"/>
      <w:bookmarkStart w:id="3" w:name="_Hlk77763765"/>
      <w:r>
        <w:rPr>
          <w:color w:val="000000"/>
          <w:sz w:val="24"/>
          <w:szCs w:val="24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2"/>
      <w:r>
        <w:rPr>
          <w:color w:val="000000"/>
          <w:sz w:val="24"/>
          <w:szCs w:val="24"/>
        </w:rPr>
        <w:t>;</w:t>
      </w:r>
      <w:bookmarkEnd w:id="3"/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результаты деятельности контроли</w:t>
      </w:r>
      <w:r>
        <w:rPr>
          <w:color w:val="000000"/>
          <w:sz w:val="24"/>
          <w:szCs w:val="24"/>
        </w:rPr>
        <w:t>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жилые помещения муниципального жилищного фонда, общее имущество в многоквартирны</w:t>
      </w:r>
      <w:r>
        <w:rPr>
          <w:color w:val="000000"/>
          <w:sz w:val="24"/>
          <w:szCs w:val="24"/>
        </w:rPr>
        <w:t>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указанные в подпунктах 1 – 11 пункта 1.2 настоящего Положения.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Администрацией в рамках осуществления муниципальн</w:t>
      </w:r>
      <w:r>
        <w:rPr>
          <w:color w:val="000000"/>
          <w:sz w:val="24"/>
          <w:szCs w:val="24"/>
        </w:rPr>
        <w:t>ого жилищного контроля обеспечивается учет объектов муниципального жилищного контроля.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Система оценки и управления рисками при осуществлении муниципального жилищного контроля не применяется.</w:t>
      </w:r>
    </w:p>
    <w:p w:rsidR="007042CF" w:rsidRDefault="007042CF">
      <w:pPr>
        <w:pStyle w:val="ConsPlusNormal"/>
        <w:ind w:firstLine="0"/>
        <w:jc w:val="center"/>
        <w:rPr>
          <w:color w:val="000000"/>
          <w:sz w:val="24"/>
          <w:szCs w:val="24"/>
        </w:rPr>
      </w:pPr>
      <w:bookmarkStart w:id="4" w:name="Par61"/>
      <w:bookmarkEnd w:id="4"/>
    </w:p>
    <w:p w:rsidR="007042CF" w:rsidRDefault="00FC6C77">
      <w:pPr>
        <w:pStyle w:val="ConsPlusNormal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Профилактика рисков причинения вреда (ущерба)</w:t>
      </w:r>
    </w:p>
    <w:p w:rsidR="007042CF" w:rsidRDefault="00FC6C7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охраняемым законом ценностям</w:t>
      </w:r>
    </w:p>
    <w:p w:rsidR="007042CF" w:rsidRDefault="007042CF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 Администрация осуществляет муниципальный жилищный контроль в том числе посредством проведения профилактических мероприятий.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</w:t>
      </w:r>
      <w:r>
        <w:rPr>
          <w:color w:val="000000"/>
          <w:sz w:val="24"/>
          <w:szCs w:val="24"/>
        </w:rPr>
        <w:t>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</w:t>
      </w:r>
      <w:r>
        <w:rPr>
          <w:color w:val="000000"/>
          <w:sz w:val="24"/>
          <w:szCs w:val="24"/>
        </w:rPr>
        <w:t>ний до контролируемых лиц, способов их соблюдения.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</w:t>
      </w:r>
      <w:r>
        <w:rPr>
          <w:color w:val="000000"/>
          <w:sz w:val="24"/>
          <w:szCs w:val="24"/>
        </w:rPr>
        <w:t>онтрольных мероприятий.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</w:t>
      </w:r>
      <w:r>
        <w:rPr>
          <w:color w:val="000000"/>
          <w:sz w:val="24"/>
          <w:szCs w:val="24"/>
        </w:rPr>
        <w:lastRenderedPageBreak/>
        <w:t>также мог</w:t>
      </w:r>
      <w:r>
        <w:rPr>
          <w:color w:val="000000"/>
          <w:sz w:val="24"/>
          <w:szCs w:val="24"/>
        </w:rPr>
        <w:t>ут проводиться профилактические мероприятия, не предусмотренные программой профилактики рисков причинения вреда.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муниципального жилищного контроля представляют явную непосре</w:t>
      </w:r>
      <w:r>
        <w:rPr>
          <w:color w:val="000000"/>
          <w:sz w:val="24"/>
          <w:szCs w:val="24"/>
        </w:rPr>
        <w:t xml:space="preserve">дственную угрозу причинения вреда (ущерба) охраняемым законом ценностям или такой вред (ущерб) </w:t>
      </w:r>
      <w:r>
        <w:rPr>
          <w:sz w:val="24"/>
          <w:szCs w:val="24"/>
        </w:rPr>
        <w:t xml:space="preserve">причинен, должностное лицо незамедлительно направляет информацию об этом главе </w:t>
      </w:r>
      <w:proofErr w:type="spellStart"/>
      <w:r>
        <w:rPr>
          <w:sz w:val="24"/>
          <w:szCs w:val="24"/>
        </w:rPr>
        <w:t>Хребтовского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(далее – Глава) для принятия решения о проведени</w:t>
      </w:r>
      <w:r>
        <w:rPr>
          <w:sz w:val="24"/>
          <w:szCs w:val="24"/>
        </w:rPr>
        <w:t>и контрольных мероприятий.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информирование;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консультирование.</w:t>
      </w:r>
    </w:p>
    <w:p w:rsidR="007042CF" w:rsidRDefault="00FC6C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 Информирование осуществляется администрацией по в</w:t>
      </w:r>
      <w:r>
        <w:rPr>
          <w:rFonts w:ascii="Arial" w:hAnsi="Arial" w:cs="Arial"/>
        </w:rPr>
        <w:t>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</w:t>
      </w:r>
      <w:r>
        <w:rPr>
          <w:rFonts w:ascii="Arial" w:hAnsi="Arial" w:cs="Arial"/>
        </w:rPr>
        <w:t>онтрольной деятельности (</w:t>
      </w:r>
      <w:r>
        <w:rPr>
          <w:rFonts w:ascii="Arial" w:hAnsi="Arial" w:cs="Arial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rFonts w:ascii="Arial" w:hAnsi="Arial" w:cs="Arial"/>
        </w:rPr>
        <w:t>официального сайта администрации</w:t>
      </w:r>
      <w:r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</w:rPr>
        <w:t>, в средствах массовой информации,</w:t>
      </w:r>
      <w:r>
        <w:rPr>
          <w:rFonts w:ascii="Arial" w:hAnsi="Arial" w:cs="Arial"/>
          <w:shd w:val="clear" w:color="auto" w:fill="FFFFFF"/>
        </w:rPr>
        <w:t xml:space="preserve"> через личные кабинеты контролируемых лиц в государственных информационных система</w:t>
      </w:r>
      <w:r>
        <w:rPr>
          <w:rFonts w:ascii="Arial" w:hAnsi="Arial" w:cs="Arial"/>
          <w:shd w:val="clear" w:color="auto" w:fill="FFFFFF"/>
        </w:rPr>
        <w:t>х (при их наличии) и в иных формах.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>
          <w:rPr>
            <w:rStyle w:val="a5"/>
            <w:color w:val="auto"/>
            <w:sz w:val="24"/>
            <w:szCs w:val="24"/>
            <w:u w:val="none"/>
          </w:rPr>
          <w:t>частью 3 статьи 46</w:t>
        </w:r>
      </w:hyperlink>
      <w:r>
        <w:rPr>
          <w:sz w:val="24"/>
          <w:szCs w:val="24"/>
        </w:rPr>
        <w:t xml:space="preserve"> Федерального закона № 248-ФЗ.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>
        <w:rPr>
          <w:sz w:val="24"/>
          <w:szCs w:val="24"/>
        </w:rPr>
        <w:t>Хребтовского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</w:t>
      </w:r>
      <w:r>
        <w:rPr>
          <w:sz w:val="24"/>
          <w:szCs w:val="24"/>
        </w:rPr>
        <w:t>едения профилактических мероприятий, контрольных мероприятий и не должно превышать 15 минут.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</w:t>
      </w:r>
      <w:r>
        <w:rPr>
          <w:sz w:val="24"/>
          <w:szCs w:val="24"/>
        </w:rPr>
        <w:t>льном сайте администрации в специальном разделе, посвященном контрольной деятельности.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организация и осуществление муниципального жилищного контроля;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порядок осущест</w:t>
      </w:r>
      <w:r>
        <w:rPr>
          <w:color w:val="000000"/>
          <w:sz w:val="24"/>
          <w:szCs w:val="24"/>
        </w:rPr>
        <w:t>вления контрольных мероприятий, установленных настоящим Положением;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</w:t>
      </w:r>
      <w:r>
        <w:rPr>
          <w:color w:val="000000"/>
          <w:sz w:val="24"/>
          <w:szCs w:val="24"/>
        </w:rPr>
        <w:t>блюдения которых осуществляется администрацией в рамках контрольных мероприятий.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Должностным лицом ведутся журналы учета консультирований.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Ответ о резул</w:t>
      </w:r>
      <w:r>
        <w:rPr>
          <w:sz w:val="24"/>
          <w:szCs w:val="24"/>
        </w:rPr>
        <w:t>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</w:t>
      </w:r>
      <w:r>
        <w:rPr>
          <w:sz w:val="24"/>
          <w:szCs w:val="24"/>
        </w:rPr>
        <w:t xml:space="preserve">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</w:t>
      </w:r>
      <w:r>
        <w:rPr>
          <w:sz w:val="24"/>
          <w:szCs w:val="24"/>
        </w:rPr>
        <w:t>и должностным лицом.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консультирования не может предоставляться и</w:t>
      </w:r>
      <w:r>
        <w:rPr>
          <w:sz w:val="24"/>
          <w:szCs w:val="24"/>
        </w:rPr>
        <w:t>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Информация, ставш</w:t>
      </w:r>
      <w:r>
        <w:rPr>
          <w:sz w:val="24"/>
          <w:szCs w:val="24"/>
        </w:rPr>
        <w:t>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042CF" w:rsidRDefault="007042C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7042CF" w:rsidRDefault="00FC6C77">
      <w:pPr>
        <w:pStyle w:val="ConsPlusNormal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Осуществление контрольных мероприятий</w:t>
      </w:r>
    </w:p>
    <w:p w:rsidR="007042CF" w:rsidRDefault="00FC6C7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 контрольных действий</w:t>
      </w:r>
    </w:p>
    <w:p w:rsidR="007042CF" w:rsidRDefault="007042CF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7042CF" w:rsidRDefault="00FC6C7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</w:rPr>
        <w:t xml:space="preserve"> Муниципальный жилищный контроль </w:t>
      </w:r>
      <w:r>
        <w:rPr>
          <w:rFonts w:ascii="Arial" w:eastAsiaTheme="minorHAnsi" w:hAnsi="Arial" w:cs="Arial"/>
          <w:lang w:eastAsia="en-US"/>
        </w:rPr>
        <w:t xml:space="preserve">осуществляется без проведения плановых контрольных мероприятий. 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</w:t>
      </w:r>
      <w:r>
        <w:rPr>
          <w:sz w:val="24"/>
          <w:szCs w:val="24"/>
        </w:rPr>
        <w:t>мероприятия: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</w:t>
      </w:r>
      <w:r>
        <w:rPr>
          <w:color w:val="000000"/>
          <w:sz w:val="24"/>
          <w:szCs w:val="24"/>
        </w:rPr>
        <w:t xml:space="preserve">льств, обособленных структурных подразделений), получения письменных объяснений, инструментального </w:t>
      </w:r>
      <w:r>
        <w:rPr>
          <w:sz w:val="24"/>
          <w:szCs w:val="24"/>
        </w:rPr>
        <w:t>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</w:t>
      </w:r>
      <w:r>
        <w:rPr>
          <w:sz w:val="24"/>
          <w:szCs w:val="24"/>
        </w:rPr>
        <w:t>евышать один рабочий день;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</w:t>
      </w:r>
      <w:r>
        <w:rPr>
          <w:rFonts w:eastAsiaTheme="minorHAnsi"/>
          <w:sz w:val="24"/>
          <w:szCs w:val="24"/>
          <w:lang w:eastAsia="en-US"/>
        </w:rPr>
        <w:t>Срок проведения рейдового осмотра не может превышать десять рабочи</w:t>
      </w:r>
      <w:r>
        <w:rPr>
          <w:rFonts w:eastAsiaTheme="minorHAnsi"/>
          <w:sz w:val="24"/>
          <w:szCs w:val="24"/>
          <w:lang w:eastAsia="en-US"/>
        </w:rPr>
        <w:t>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экспертизы). Срок проведен</w:t>
      </w:r>
      <w:r>
        <w:rPr>
          <w:sz w:val="24"/>
          <w:szCs w:val="24"/>
        </w:rPr>
        <w:t>ия документарной проверки не может превышать десять рабочих дней;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</w:t>
      </w:r>
      <w:r>
        <w:rPr>
          <w:sz w:val="24"/>
          <w:szCs w:val="24"/>
        </w:rPr>
        <w:t xml:space="preserve">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sz w:val="24"/>
          <w:szCs w:val="24"/>
        </w:rPr>
        <w:t>микропредприятия</w:t>
      </w:r>
      <w:proofErr w:type="spellEnd"/>
      <w:r>
        <w:rPr>
          <w:sz w:val="24"/>
          <w:szCs w:val="24"/>
        </w:rPr>
        <w:t>. Срок прове</w:t>
      </w:r>
      <w:r>
        <w:rPr>
          <w:sz w:val="24"/>
          <w:szCs w:val="24"/>
        </w:rPr>
        <w:t xml:space="preserve">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</w:t>
      </w:r>
      <w:r>
        <w:rPr>
          <w:sz w:val="24"/>
          <w:szCs w:val="24"/>
        </w:rPr>
        <w:lastRenderedPageBreak/>
        <w:t>устанавливается отдельно по каждому филиалу, представительству, обособленному структурному подразделению к</w:t>
      </w:r>
      <w:r>
        <w:rPr>
          <w:sz w:val="24"/>
          <w:szCs w:val="24"/>
        </w:rPr>
        <w:t>онтролируемого лица или производственному объекту;</w:t>
      </w:r>
    </w:p>
    <w:p w:rsidR="007042CF" w:rsidRDefault="00FC6C7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>
        <w:rPr>
          <w:rFonts w:ascii="Arial" w:hAnsi="Arial" w:cs="Arial"/>
          <w:color w:val="000000"/>
          <w:shd w:val="clear" w:color="auto" w:fill="FFFFFF"/>
        </w:rPr>
        <w:t>предоставляются контролир</w:t>
      </w:r>
      <w:r>
        <w:rPr>
          <w:rFonts w:ascii="Arial" w:hAnsi="Arial" w:cs="Arial"/>
          <w:color w:val="000000"/>
          <w:shd w:val="clear" w:color="auto" w:fill="FFFFFF"/>
        </w:rPr>
        <w:t>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r>
        <w:rPr>
          <w:rFonts w:ascii="Arial" w:hAnsi="Arial" w:cs="Arial"/>
          <w:color w:val="000000"/>
          <w:shd w:val="clear" w:color="auto" w:fill="FFFFFF"/>
        </w:rPr>
        <w:t xml:space="preserve">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ascii="Arial" w:hAnsi="Arial" w:cs="Arial"/>
          <w:color w:val="000000"/>
        </w:rPr>
        <w:t>);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</w:t>
      </w:r>
      <w:r>
        <w:rPr>
          <w:sz w:val="24"/>
          <w:szCs w:val="24"/>
        </w:rPr>
        <w:t>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 Наблюдение за соблюдением обязательных тр</w:t>
      </w:r>
      <w:r>
        <w:rPr>
          <w:color w:val="000000"/>
          <w:sz w:val="24"/>
          <w:szCs w:val="24"/>
        </w:rPr>
        <w:t>ебований и выездное обследование проводятся администрацией без взаимодействия с контролируемыми лицами.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bookmarkStart w:id="5" w:name="_Hlk79507688"/>
      <w:r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Контрольные мероприятия, проводимые пр</w:t>
      </w:r>
      <w:r>
        <w:rPr>
          <w:sz w:val="24"/>
          <w:szCs w:val="24"/>
        </w:rPr>
        <w:t>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bookmarkEnd w:id="5"/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Индикаторы риска нарушения обязательных требований указаны в приложении № 1 к настоящему Положению.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3.6. Контрольные мероприятия, проводимые при взаимодействии с контролируемым лицом, пр</w:t>
      </w:r>
      <w:r>
        <w:rPr>
          <w:color w:val="000000"/>
          <w:sz w:val="24"/>
          <w:szCs w:val="24"/>
        </w:rPr>
        <w:t>оводятся на основании распоряжения администрации о проведении контрольного мероприятия.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</w:t>
      </w:r>
      <w:r>
        <w:rPr>
          <w:sz w:val="24"/>
          <w:szCs w:val="24"/>
        </w:rPr>
        <w:t xml:space="preserve">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</w:t>
      </w:r>
      <w:r>
        <w:rPr>
          <w:sz w:val="24"/>
          <w:szCs w:val="24"/>
        </w:rPr>
        <w:t>ия контрольного мероприятия,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7042CF" w:rsidRDefault="00FC6C77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3.8. Контрольные мероприятия, проводимые без взаимодействия с контролируемыми лицами, проводятся</w:t>
      </w:r>
      <w:r>
        <w:rPr>
          <w:sz w:val="24"/>
          <w:szCs w:val="24"/>
        </w:rPr>
        <w:t xml:space="preserve"> должностными лицами на основании задания Главы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sz w:val="24"/>
          <w:szCs w:val="24"/>
        </w:rPr>
        <w:t xml:space="preserve"> Федеральным </w:t>
      </w:r>
      <w:hyperlink r:id="rId10" w:history="1">
        <w:r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№ 248-ФЗ.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11" w:history="1">
        <w:r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№ 248-ФЗ, Жилищным кодексом Российской Федерации.</w:t>
      </w:r>
    </w:p>
    <w:p w:rsidR="007042CF" w:rsidRDefault="00FC6C7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3.10. 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</w:t>
      </w:r>
      <w:r>
        <w:rPr>
          <w:rFonts w:ascii="Arial" w:hAnsi="Arial" w:cs="Arial"/>
        </w:rPr>
        <w:t xml:space="preserve">нных указанным органам организаций, в </w:t>
      </w:r>
      <w:r>
        <w:rPr>
          <w:rFonts w:ascii="Arial" w:hAnsi="Arial" w:cs="Arial"/>
        </w:rPr>
        <w:lastRenderedPageBreak/>
        <w:t xml:space="preserve">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rPr>
          <w:rFonts w:ascii="Arial" w:hAnsi="Arial" w:cs="Arial"/>
        </w:rPr>
        <w:t>Перечень указанных документов и (или) сведений, порядок и сроки</w:t>
      </w:r>
      <w:r>
        <w:rPr>
          <w:rFonts w:ascii="Arial" w:hAnsi="Arial" w:cs="Arial"/>
        </w:rPr>
        <w:t xml:space="preserve"> их представления установлены утвержденным </w:t>
      </w:r>
      <w:r>
        <w:rPr>
          <w:rFonts w:ascii="Arial" w:hAnsi="Arial" w:cs="Arial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</w:t>
      </w:r>
      <w:r>
        <w:rPr>
          <w:rFonts w:ascii="Arial" w:hAnsi="Arial" w:cs="Arial"/>
          <w:shd w:val="clear" w:color="auto" w:fill="FFFFFF"/>
        </w:rPr>
        <w:t xml:space="preserve">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hd w:val="clear" w:color="auto" w:fill="FFFFFF"/>
        </w:rPr>
        <w:t xml:space="preserve">органам местного самоуправления </w:t>
      </w:r>
      <w:r>
        <w:rPr>
          <w:rFonts w:ascii="Arial" w:hAnsi="Arial" w:cs="Arial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>
        <w:rPr>
          <w:rFonts w:ascii="Arial" w:hAnsi="Arial" w:cs="Arial"/>
        </w:rPr>
        <w:t xml:space="preserve"> </w:t>
      </w:r>
      <w:hyperlink r:id="rId12" w:history="1">
        <w:r>
          <w:rPr>
            <w:rStyle w:val="a5"/>
            <w:rFonts w:ascii="Arial" w:hAnsi="Arial" w:cs="Arial"/>
            <w:color w:val="auto"/>
            <w:u w:val="none"/>
          </w:rPr>
          <w:t>Правилами</w:t>
        </w:r>
      </w:hyperlink>
      <w:r>
        <w:rPr>
          <w:rFonts w:ascii="Arial" w:hAnsi="Arial" w:cs="Arial"/>
        </w:rPr>
        <w:t xml:space="preserve"> предоставления в рамках межведомственног</w:t>
      </w:r>
      <w:r>
        <w:rPr>
          <w:rFonts w:ascii="Arial" w:hAnsi="Arial" w:cs="Arial"/>
        </w:rPr>
        <w:t>о информационного взаимодействия документов и (или) сведений, получаемых контрольными (надзорными)</w:t>
      </w:r>
      <w:r>
        <w:rPr>
          <w:rFonts w:ascii="Arial" w:hAnsi="Arial" w:cs="Arial"/>
          <w:color w:val="000000"/>
        </w:rPr>
        <w:t xml:space="preserve">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</w:t>
      </w:r>
      <w:r>
        <w:rPr>
          <w:rFonts w:ascii="Arial" w:hAnsi="Arial" w:cs="Arial"/>
          <w:color w:val="000000"/>
        </w:rPr>
        <w:t>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>
        <w:rPr>
          <w:rFonts w:ascii="Arial" w:hAnsi="Arial" w:cs="Arial"/>
          <w:color w:val="000000"/>
        </w:rPr>
        <w:t xml:space="preserve"> Правительства Российской </w:t>
      </w:r>
      <w:r>
        <w:rPr>
          <w:rFonts w:ascii="Arial" w:hAnsi="Arial" w:cs="Arial"/>
        </w:rPr>
        <w:t xml:space="preserve">Федерации от 6 марта 2021 года № 338 «О межведомственном информационном взаимодействии в рамках осуществления </w:t>
      </w:r>
      <w:r>
        <w:rPr>
          <w:rFonts w:ascii="Arial" w:hAnsi="Arial" w:cs="Arial"/>
        </w:rPr>
        <w:t>государственного контроля (надзора), муниципального контроля».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3.11. В</w:t>
      </w:r>
      <w:r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</w:t>
      </w:r>
      <w:r>
        <w:rPr>
          <w:sz w:val="24"/>
          <w:szCs w:val="24"/>
          <w:shd w:val="clear" w:color="auto" w:fill="FFFFFF"/>
        </w:rPr>
        <w:t>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</w:t>
      </w:r>
      <w:r>
        <w:rPr>
          <w:sz w:val="24"/>
          <w:szCs w:val="24"/>
          <w:shd w:val="clear" w:color="auto" w:fill="FFFFFF"/>
        </w:rPr>
        <w:t>ца в администрацию (но не более чем на 20 дней), при одновременном соблюдении следующих условий:</w:t>
      </w:r>
    </w:p>
    <w:p w:rsidR="007042CF" w:rsidRDefault="00FC6C77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rFonts w:ascii="Arial" w:hAnsi="Arial" w:cs="Arial"/>
        </w:rPr>
        <w:t xml:space="preserve">должностным лицом </w:t>
      </w:r>
      <w:r>
        <w:rPr>
          <w:rFonts w:ascii="Arial" w:hAnsi="Arial" w:cs="Arial"/>
          <w:shd w:val="clear" w:color="auto" w:fill="FFFFFF"/>
        </w:rPr>
        <w:t>соблюдения обязательных требований при проведении контрольно</w:t>
      </w:r>
      <w:r>
        <w:rPr>
          <w:rFonts w:ascii="Arial" w:hAnsi="Arial" w:cs="Arial"/>
          <w:shd w:val="clear" w:color="auto" w:fill="FFFFFF"/>
        </w:rPr>
        <w:t xml:space="preserve">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7042CF" w:rsidRDefault="00FC6C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2) отсутствие признаков </w:t>
      </w:r>
      <w:r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</w:t>
      </w:r>
      <w:r>
        <w:rPr>
          <w:rFonts w:ascii="Arial" w:hAnsi="Arial" w:cs="Arial"/>
        </w:rPr>
        <w:t>нностям;</w:t>
      </w:r>
    </w:p>
    <w:p w:rsidR="007042CF" w:rsidRDefault="00FC6C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>
        <w:rPr>
          <w:rFonts w:ascii="Arial" w:hAnsi="Arial" w:cs="Arial"/>
          <w:shd w:val="clear" w:color="auto" w:fill="FFFFFF"/>
        </w:rPr>
        <w:t xml:space="preserve"> контролируемого лица</w:t>
      </w:r>
      <w:r>
        <w:rPr>
          <w:rFonts w:ascii="Arial" w:hAnsi="Arial" w:cs="Arial"/>
        </w:rPr>
        <w:t>, его командировка и т.п.) при проведении</w:t>
      </w:r>
      <w:r>
        <w:rPr>
          <w:rFonts w:ascii="Arial" w:hAnsi="Arial" w:cs="Arial"/>
          <w:shd w:val="clear" w:color="auto" w:fill="FFFFFF"/>
        </w:rPr>
        <w:t xml:space="preserve"> контрольного мероприятия</w:t>
      </w:r>
      <w:r>
        <w:rPr>
          <w:rFonts w:ascii="Arial" w:hAnsi="Arial" w:cs="Arial"/>
        </w:rPr>
        <w:t>.</w:t>
      </w:r>
    </w:p>
    <w:p w:rsidR="007042CF" w:rsidRDefault="00FC6C77">
      <w:pPr>
        <w:pStyle w:val="s1"/>
        <w:ind w:firstLine="709"/>
        <w:rPr>
          <w:sz w:val="24"/>
          <w:szCs w:val="24"/>
        </w:rPr>
      </w:pPr>
      <w:r>
        <w:rPr>
          <w:sz w:val="24"/>
          <w:szCs w:val="24"/>
        </w:rPr>
        <w:t>3.12. Во всех случаях проведения контрольных мероприятий для фиксации должностными</w:t>
      </w:r>
      <w:r>
        <w:rPr>
          <w:sz w:val="24"/>
          <w:szCs w:val="24"/>
        </w:rPr>
        <w:t xml:space="preserve">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должностными лицами. Информация о проведении фотосъемки, аудио</w:t>
      </w:r>
      <w:r>
        <w:rPr>
          <w:sz w:val="24"/>
          <w:szCs w:val="24"/>
        </w:rPr>
        <w:t>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</w:t>
      </w:r>
      <w:r>
        <w:rPr>
          <w:sz w:val="24"/>
          <w:szCs w:val="24"/>
        </w:rPr>
        <w:t xml:space="preserve">я, направление уполномоченным органам или должностным лицам информации для рассмотрения вопроса о </w:t>
      </w:r>
      <w:r>
        <w:rPr>
          <w:sz w:val="24"/>
          <w:szCs w:val="24"/>
        </w:rPr>
        <w:lastRenderedPageBreak/>
        <w:t xml:space="preserve">привлечении к ответственности и (или) применение администрацией мер, предусмотренных </w:t>
      </w:r>
      <w:hyperlink r:id="rId13" w:history="1">
        <w:r>
          <w:rPr>
            <w:rStyle w:val="a5"/>
            <w:color w:val="auto"/>
            <w:sz w:val="24"/>
            <w:szCs w:val="24"/>
            <w:u w:val="none"/>
          </w:rPr>
          <w:t>частью 2 статьи 90</w:t>
        </w:r>
      </w:hyperlink>
      <w:r>
        <w:rPr>
          <w:sz w:val="24"/>
          <w:szCs w:val="24"/>
        </w:rPr>
        <w:t xml:space="preserve"> Федерального закона № 248-ФЗ.</w:t>
      </w:r>
      <w:proofErr w:type="gramEnd"/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3.14. По</w:t>
      </w:r>
      <w:r>
        <w:rPr>
          <w:color w:val="000000"/>
          <w:sz w:val="24"/>
          <w:szCs w:val="24"/>
        </w:rPr>
        <w:t xml:space="preserve">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</w:t>
      </w:r>
      <w:r>
        <w:rPr>
          <w:color w:val="000000"/>
          <w:sz w:val="24"/>
          <w:szCs w:val="24"/>
        </w:rPr>
        <w:t>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</w:t>
      </w:r>
      <w:r>
        <w:rPr>
          <w:color w:val="000000"/>
          <w:sz w:val="24"/>
          <w:szCs w:val="24"/>
        </w:rPr>
        <w:t>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</w:t>
      </w:r>
      <w:r>
        <w:rPr>
          <w:color w:val="000000"/>
          <w:sz w:val="24"/>
          <w:szCs w:val="24"/>
        </w:rPr>
        <w:t>ведении контрольного мероприятия проверочные листы приобщаются к акту.</w:t>
      </w:r>
    </w:p>
    <w:p w:rsidR="007042CF" w:rsidRDefault="00FC6C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</w:t>
      </w:r>
      <w:r>
        <w:rPr>
          <w:rFonts w:ascii="Arial" w:hAnsi="Arial" w:cs="Arial"/>
          <w:shd w:val="clear" w:color="auto" w:fill="FFFFFF"/>
        </w:rPr>
        <w:t>ством Российской Федерации</w:t>
      </w:r>
      <w:r>
        <w:rPr>
          <w:rFonts w:ascii="Arial" w:hAnsi="Arial" w:cs="Arial"/>
        </w:rPr>
        <w:t>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>6. Информация о контрольных мероприятиях размещается в Едином реестре контрольных (надзорных) мероприятий.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3.17. Информирование контролируемых лиц о совершаемых должностными лицами действиях и принимаемых решениях осуществляется посредством размещения свед</w:t>
      </w:r>
      <w:r>
        <w:rPr>
          <w:sz w:val="24"/>
          <w:szCs w:val="24"/>
        </w:rPr>
        <w:t>ений об указанных действиях и решениях</w:t>
      </w:r>
      <w:r>
        <w:rPr>
          <w:color w:val="000000"/>
          <w:sz w:val="24"/>
          <w:szCs w:val="24"/>
        </w:rPr>
        <w:t xml:space="preserve"> в Едином реестре контрольных (надзорных) мероприятий, а также </w:t>
      </w:r>
      <w:r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</w:t>
      </w:r>
      <w:r>
        <w:rPr>
          <w:color w:val="000000"/>
          <w:sz w:val="24"/>
          <w:szCs w:val="24"/>
          <w:shd w:val="clear" w:color="auto" w:fill="FFFFFF"/>
        </w:rPr>
        <w:t>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color w:val="000000"/>
          <w:sz w:val="24"/>
          <w:szCs w:val="24"/>
        </w:rPr>
        <w:t>Единый портал</w:t>
      </w:r>
      <w:r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</w:t>
      </w:r>
      <w:r>
        <w:rPr>
          <w:color w:val="000000"/>
          <w:sz w:val="24"/>
          <w:szCs w:val="24"/>
          <w:shd w:val="clear" w:color="auto" w:fill="FFFFFF"/>
        </w:rPr>
        <w:t xml:space="preserve">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</w:t>
      </w:r>
      <w:r>
        <w:rPr>
          <w:sz w:val="24"/>
          <w:szCs w:val="24"/>
        </w:rPr>
        <w:t xml:space="preserve">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</w:t>
      </w:r>
      <w:r>
        <w:rPr>
          <w:sz w:val="24"/>
          <w:szCs w:val="24"/>
        </w:rPr>
        <w:t>администрации сведений об адресе электронной почты контролируемого лица и возможности направить ему</w:t>
      </w:r>
      <w:r>
        <w:rPr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</w:t>
      </w:r>
      <w:r>
        <w:rPr>
          <w:sz w:val="24"/>
          <w:szCs w:val="24"/>
          <w:shd w:val="clear" w:color="auto" w:fill="FFFFFF"/>
        </w:rPr>
        <w:t>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31 декабря 2023 года информировани</w:t>
      </w:r>
      <w:r>
        <w:rPr>
          <w:sz w:val="24"/>
          <w:szCs w:val="24"/>
        </w:rPr>
        <w:t xml:space="preserve">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</w:t>
      </w:r>
      <w:r>
        <w:rPr>
          <w:sz w:val="24"/>
          <w:szCs w:val="24"/>
        </w:rPr>
        <w:t>невозможности информирования контролируемого лица в электронной форме либо по запросу контролируемого лица.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</w:t>
      </w:r>
      <w:r>
        <w:rPr>
          <w:sz w:val="24"/>
          <w:szCs w:val="24"/>
        </w:rPr>
        <w:t xml:space="preserve">39 – 40 </w:t>
      </w:r>
      <w:r>
        <w:rPr>
          <w:sz w:val="24"/>
          <w:szCs w:val="24"/>
          <w:shd w:val="clear" w:color="auto" w:fill="FFFFFF"/>
        </w:rPr>
        <w:t xml:space="preserve">Федерального закона </w:t>
      </w:r>
      <w:r>
        <w:rPr>
          <w:sz w:val="24"/>
          <w:szCs w:val="24"/>
        </w:rPr>
        <w:t>№ 248-ФЗ и разделом 4 настоящего Положения.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</w:t>
      </w:r>
      <w:r>
        <w:rPr>
          <w:sz w:val="24"/>
          <w:szCs w:val="24"/>
        </w:rPr>
        <w:t>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3.20. В случае выявления при проведении контрольного мероприятия на</w:t>
      </w:r>
      <w:r>
        <w:rPr>
          <w:sz w:val="24"/>
          <w:szCs w:val="24"/>
        </w:rPr>
        <w:t>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bookmarkStart w:id="6" w:name="Par318"/>
      <w:bookmarkEnd w:id="6"/>
      <w:r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</w:t>
      </w:r>
      <w:r>
        <w:rPr>
          <w:color w:val="000000"/>
          <w:sz w:val="24"/>
          <w:szCs w:val="24"/>
        </w:rPr>
        <w:t>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незамедлительно принять предусмотренные законодательством Рос</w:t>
      </w:r>
      <w:r>
        <w:rPr>
          <w:color w:val="000000"/>
          <w:sz w:val="24"/>
          <w:szCs w:val="24"/>
        </w:rPr>
        <w:t>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</w:t>
      </w:r>
      <w:r>
        <w:rPr>
          <w:color w:val="000000"/>
          <w:sz w:val="24"/>
          <w:szCs w:val="24"/>
        </w:rPr>
        <w:t>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</w:t>
      </w:r>
      <w:r>
        <w:rPr>
          <w:color w:val="000000"/>
          <w:sz w:val="24"/>
          <w:szCs w:val="24"/>
        </w:rPr>
        <w:t>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</w:t>
      </w:r>
      <w:r>
        <w:rPr>
          <w:color w:val="000000"/>
          <w:sz w:val="24"/>
          <w:szCs w:val="24"/>
        </w:rPr>
        <w:t>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</w:t>
      </w:r>
      <w:r>
        <w:rPr>
          <w:color w:val="000000"/>
          <w:sz w:val="24"/>
          <w:szCs w:val="24"/>
        </w:rPr>
        <w:t>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042CF" w:rsidRDefault="00FC6C7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>
        <w:rPr>
          <w:rFonts w:ascii="Arial" w:hAnsi="Arial" w:cs="Arial"/>
          <w:color w:val="000000"/>
          <w:shd w:val="clear" w:color="auto" w:fill="FFFFFF"/>
        </w:rPr>
        <w:t xml:space="preserve">принять меры </w:t>
      </w:r>
      <w:r>
        <w:rPr>
          <w:rFonts w:ascii="Arial" w:hAnsi="Arial" w:cs="Arial"/>
          <w:color w:val="000000"/>
          <w:shd w:val="clear" w:color="auto" w:fill="FFFFFF"/>
        </w:rPr>
        <w:t>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</w:t>
      </w:r>
      <w:r>
        <w:rPr>
          <w:rFonts w:ascii="Arial" w:hAnsi="Arial" w:cs="Arial"/>
          <w:color w:val="000000"/>
          <w:shd w:val="clear" w:color="auto" w:fill="FFFFFF"/>
        </w:rPr>
        <w:t>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rFonts w:ascii="Arial" w:hAnsi="Arial" w:cs="Arial"/>
          <w:color w:val="000000"/>
        </w:rPr>
        <w:t>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рассмотреть вопрос о выдаче рекомендаций по соблюдению обязательны</w:t>
      </w:r>
      <w:r>
        <w:rPr>
          <w:color w:val="000000"/>
          <w:sz w:val="24"/>
          <w:szCs w:val="24"/>
        </w:rPr>
        <w:t>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3.21. Должностные лица при осуществлении муниципального жилищного контроля взаимодействуют в установленном порядке с феде</w:t>
      </w:r>
      <w:r>
        <w:rPr>
          <w:sz w:val="24"/>
          <w:szCs w:val="24"/>
        </w:rPr>
        <w:t>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выявления в ходе проведения кон</w:t>
      </w:r>
      <w:r>
        <w:rPr>
          <w:sz w:val="24"/>
          <w:szCs w:val="24"/>
        </w:rPr>
        <w:t>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</w:t>
      </w:r>
      <w:r>
        <w:rPr>
          <w:sz w:val="24"/>
          <w:szCs w:val="24"/>
        </w:rPr>
        <w:t>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7042CF" w:rsidRDefault="007042CF">
      <w:pPr>
        <w:pStyle w:val="ConsPlusNormal"/>
        <w:ind w:firstLine="709"/>
        <w:jc w:val="both"/>
        <w:rPr>
          <w:sz w:val="24"/>
          <w:szCs w:val="24"/>
        </w:rPr>
      </w:pPr>
    </w:p>
    <w:p w:rsidR="007042CF" w:rsidRDefault="00FC6C77">
      <w:pPr>
        <w:pStyle w:val="ConsPlusNormal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Обжалование решений администрации, действий (безд</w:t>
      </w:r>
      <w:r>
        <w:rPr>
          <w:b/>
          <w:bCs/>
          <w:sz w:val="24"/>
          <w:szCs w:val="24"/>
        </w:rPr>
        <w:t>ействия) должностных лиц, уполномоченных осуществлять муниципальный жилищный контроль</w:t>
      </w:r>
    </w:p>
    <w:p w:rsidR="007042CF" w:rsidRDefault="007042CF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Контролируе</w:t>
      </w:r>
      <w:r>
        <w:rPr>
          <w:color w:val="000000"/>
          <w:sz w:val="24"/>
          <w:szCs w:val="24"/>
        </w:rPr>
        <w:t>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актов контрольных </w:t>
      </w:r>
      <w:r>
        <w:rPr>
          <w:sz w:val="24"/>
          <w:szCs w:val="24"/>
        </w:rPr>
        <w:t>мероприятий, предписаний об устранении выявленных нарушений;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</w:t>
      </w:r>
      <w:r>
        <w:rPr>
          <w:sz w:val="24"/>
          <w:szCs w:val="24"/>
        </w:rPr>
        <w:t>нием единого портала государственных и муниципальных услуг</w:t>
      </w:r>
      <w:r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7042CF" w:rsidRDefault="00FC6C77">
      <w:pPr>
        <w:pStyle w:val="s1"/>
        <w:rPr>
          <w:sz w:val="24"/>
          <w:szCs w:val="24"/>
        </w:rPr>
      </w:pPr>
      <w:r>
        <w:rPr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</w:t>
      </w:r>
      <w:r>
        <w:rPr>
          <w:sz w:val="24"/>
          <w:szCs w:val="24"/>
        </w:rPr>
        <w:t>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</w:t>
      </w:r>
      <w:r>
        <w:rPr>
          <w:sz w:val="24"/>
          <w:szCs w:val="24"/>
        </w:rPr>
        <w:t>ется контролируемым лицом на личном приеме Главы с предварительным информированием Главы о наличии в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Жалоба на решение администрации, действия (бездействие) </w:t>
      </w:r>
      <w:r>
        <w:rPr>
          <w:sz w:val="24"/>
          <w:szCs w:val="24"/>
        </w:rPr>
        <w:t>его должностных лиц рассматривается Главой.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</w:t>
      </w:r>
      <w:r>
        <w:rPr>
          <w:color w:val="000000"/>
          <w:sz w:val="24"/>
          <w:szCs w:val="24"/>
        </w:rPr>
        <w:t>рав.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</w:t>
      </w:r>
      <w:r>
        <w:rPr>
          <w:color w:val="000000"/>
          <w:sz w:val="24"/>
          <w:szCs w:val="24"/>
        </w:rPr>
        <w:t>быть восстановлен администрацией (должностным лицом, уполномоченным на рассмотрение жалобы).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</w:t>
      </w:r>
      <w:r>
        <w:rPr>
          <w:color w:val="000000"/>
          <w:sz w:val="24"/>
          <w:szCs w:val="24"/>
        </w:rPr>
        <w:t>ается.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7042CF" w:rsidRDefault="00FC6C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если для ее рассмотрения требуется получение сведений, имеющихся в распоряжении иных </w:t>
      </w:r>
      <w:r>
        <w:rPr>
          <w:sz w:val="24"/>
          <w:szCs w:val="24"/>
        </w:rPr>
        <w:t>органов, срок рассмотрения жалобы может быть продлен Главой не более чем на 20 рабочих дней.</w:t>
      </w:r>
    </w:p>
    <w:p w:rsidR="007042CF" w:rsidRDefault="007042CF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</w:p>
    <w:p w:rsidR="007042CF" w:rsidRDefault="00FC6C77">
      <w:pPr>
        <w:pStyle w:val="1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Раздел 5. Ключевые показатели муниципального</w:t>
      </w:r>
    </w:p>
    <w:p w:rsidR="007042CF" w:rsidRDefault="00FC6C77">
      <w:pPr>
        <w:pStyle w:val="1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жилищного контроля и их целевые значения</w:t>
      </w:r>
    </w:p>
    <w:p w:rsidR="007042CF" w:rsidRDefault="007042CF">
      <w:pPr>
        <w:pStyle w:val="1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42CF" w:rsidRDefault="00FC6C77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</w:t>
      </w:r>
      <w:r>
        <w:rPr>
          <w:rFonts w:ascii="Arial" w:hAnsi="Arial" w:cs="Arial"/>
          <w:sz w:val="24"/>
          <w:szCs w:val="24"/>
        </w:rPr>
        <w:t>жилищного контроля осуществляется на основании статьи 30 Федерального закона № 248-ФЗ.</w:t>
      </w:r>
    </w:p>
    <w:p w:rsidR="007042CF" w:rsidRDefault="00FC6C77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утверждаются </w:t>
      </w:r>
      <w:r>
        <w:rPr>
          <w:rFonts w:ascii="Arial" w:hAnsi="Arial" w:cs="Arial"/>
          <w:sz w:val="24"/>
          <w:szCs w:val="24"/>
        </w:rPr>
        <w:t xml:space="preserve">Думой </w:t>
      </w:r>
      <w:proofErr w:type="spellStart"/>
      <w:r>
        <w:rPr>
          <w:rFonts w:ascii="Arial" w:hAnsi="Arial" w:cs="Arial"/>
          <w:sz w:val="24"/>
          <w:szCs w:val="24"/>
        </w:rPr>
        <w:t>Хребтовского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</w:t>
      </w:r>
      <w:r>
        <w:rPr>
          <w:rFonts w:ascii="Arial" w:hAnsi="Arial" w:cs="Arial"/>
          <w:sz w:val="24"/>
          <w:szCs w:val="24"/>
        </w:rPr>
        <w:t>селения</w:t>
      </w:r>
    </w:p>
    <w:p w:rsidR="007042CF" w:rsidRDefault="007042CF">
      <w:pPr>
        <w:pStyle w:val="ConsTitle"/>
        <w:widowControl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372" w:tblpY="275"/>
        <w:tblOverlap w:val="never"/>
        <w:tblW w:w="0" w:type="auto"/>
        <w:tblLook w:val="04A0" w:firstRow="1" w:lastRow="0" w:firstColumn="1" w:lastColumn="0" w:noHBand="0" w:noVBand="1"/>
      </w:tblPr>
      <w:tblGrid>
        <w:gridCol w:w="5295"/>
        <w:gridCol w:w="4390"/>
      </w:tblGrid>
      <w:tr w:rsidR="007042CF">
        <w:tc>
          <w:tcPr>
            <w:tcW w:w="5295" w:type="dxa"/>
            <w:shd w:val="clear" w:color="auto" w:fill="auto"/>
          </w:tcPr>
          <w:p w:rsidR="007042CF" w:rsidRDefault="00FC6C77">
            <w:pPr>
              <w:suppressAutoHyphens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kern w:val="2"/>
              </w:rPr>
              <w:t>Хребтовского</w:t>
            </w:r>
            <w:proofErr w:type="spellEnd"/>
            <w:r>
              <w:rPr>
                <w:rFonts w:ascii="Arial" w:hAnsi="Arial" w:cs="Arial"/>
                <w:kern w:val="2"/>
              </w:rPr>
              <w:t xml:space="preserve"> </w:t>
            </w:r>
          </w:p>
          <w:p w:rsidR="007042CF" w:rsidRDefault="00FC6C77">
            <w:pPr>
              <w:suppressAutoHyphens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городского поселения</w:t>
            </w:r>
          </w:p>
          <w:p w:rsidR="007042CF" w:rsidRDefault="00FC6C7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</w:rPr>
            </w:pPr>
            <w:proofErr w:type="spellStart"/>
            <w:r>
              <w:rPr>
                <w:rFonts w:ascii="Arial" w:hAnsi="Arial" w:cs="Arial"/>
                <w:kern w:val="2"/>
              </w:rPr>
              <w:t>Н</w:t>
            </w:r>
            <w:r w:rsidRPr="0098045A">
              <w:rPr>
                <w:rFonts w:ascii="Arial" w:hAnsi="Arial" w:cs="Arial"/>
                <w:kern w:val="2"/>
              </w:rPr>
              <w:t>.Ф.Рыбалко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7042CF" w:rsidRDefault="007042CF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  <w:tr w:rsidR="007042CF">
        <w:trPr>
          <w:trHeight w:val="1195"/>
        </w:trPr>
        <w:tc>
          <w:tcPr>
            <w:tcW w:w="5295" w:type="dxa"/>
            <w:shd w:val="clear" w:color="auto" w:fill="auto"/>
          </w:tcPr>
          <w:p w:rsidR="007042CF" w:rsidRDefault="007042C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</w:rPr>
            </w:pPr>
          </w:p>
          <w:p w:rsidR="007042CF" w:rsidRDefault="00FC6C7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Председатель</w:t>
            </w:r>
            <w:r>
              <w:rPr>
                <w:rFonts w:ascii="Arial" w:hAnsi="Arial" w:cs="Arial"/>
                <w:kern w:val="2"/>
              </w:rPr>
              <w:t xml:space="preserve"> Думы </w:t>
            </w:r>
          </w:p>
          <w:p w:rsidR="007042CF" w:rsidRDefault="00FC6C7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</w:rPr>
            </w:pPr>
            <w:proofErr w:type="spellStart"/>
            <w:r>
              <w:rPr>
                <w:rFonts w:ascii="Arial" w:hAnsi="Arial" w:cs="Arial"/>
                <w:kern w:val="2"/>
              </w:rPr>
              <w:t>Хребтовского</w:t>
            </w:r>
            <w:proofErr w:type="spellEnd"/>
            <w:r>
              <w:rPr>
                <w:rFonts w:ascii="Arial" w:hAnsi="Arial" w:cs="Arial"/>
                <w:kern w:val="2"/>
              </w:rPr>
              <w:t xml:space="preserve"> городского поселения</w:t>
            </w:r>
          </w:p>
          <w:p w:rsidR="007042CF" w:rsidRPr="0098045A" w:rsidRDefault="00FC6C7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</w:rPr>
            </w:pPr>
            <w:proofErr w:type="spellStart"/>
            <w:r>
              <w:rPr>
                <w:rFonts w:ascii="Arial" w:hAnsi="Arial" w:cs="Arial"/>
                <w:kern w:val="2"/>
              </w:rPr>
              <w:t>Н.О.Воронов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7042CF" w:rsidRDefault="007042CF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7042CF" w:rsidRDefault="00FC6C77">
      <w:pPr>
        <w:pStyle w:val="ConsPlusNormal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7042CF" w:rsidRDefault="00FC6C77">
      <w:pPr>
        <w:pStyle w:val="ConsPlusNormal"/>
        <w:ind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</w:t>
      </w:r>
    </w:p>
    <w:p w:rsidR="007042CF" w:rsidRDefault="00FC6C77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bookmarkStart w:id="7" w:name="Par381"/>
      <w:bookmarkEnd w:id="7"/>
      <w:r>
        <w:rPr>
          <w:sz w:val="24"/>
          <w:szCs w:val="24"/>
        </w:rPr>
        <w:t>Положению о муниципальном жилищном контроле</w:t>
      </w:r>
    </w:p>
    <w:p w:rsidR="007042CF" w:rsidRDefault="00FC6C77">
      <w:pPr>
        <w:pStyle w:val="ConsPlusNormal"/>
        <w:wordWrap w:val="0"/>
        <w:ind w:firstLine="0"/>
        <w:jc w:val="right"/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Хребтовском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 образовании</w:t>
      </w:r>
    </w:p>
    <w:p w:rsidR="007042CF" w:rsidRDefault="007042CF">
      <w:pPr>
        <w:pStyle w:val="ConsPlusNormal"/>
        <w:ind w:firstLine="0"/>
        <w:jc w:val="right"/>
        <w:rPr>
          <w:color w:val="000000"/>
          <w:sz w:val="24"/>
          <w:szCs w:val="24"/>
        </w:rPr>
      </w:pPr>
    </w:p>
    <w:p w:rsidR="007042CF" w:rsidRDefault="00FC6C77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Индикаторы риска </w:t>
      </w:r>
      <w:r>
        <w:rPr>
          <w:rFonts w:ascii="Arial" w:hAnsi="Arial" w:cs="Arial"/>
          <w:sz w:val="24"/>
          <w:szCs w:val="24"/>
        </w:rPr>
        <w:t>нарушения обязательных</w:t>
      </w:r>
    </w:p>
    <w:p w:rsidR="007042CF" w:rsidRDefault="00FC6C77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требований, используемые для определения необходимости</w:t>
      </w:r>
    </w:p>
    <w:p w:rsidR="007042CF" w:rsidRDefault="00FC6C77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проведения внеплановых проверок при осуществлении </w:t>
      </w:r>
    </w:p>
    <w:p w:rsidR="007042CF" w:rsidRDefault="00FC6C77">
      <w:pPr>
        <w:jc w:val="center"/>
        <w:rPr>
          <w:rFonts w:ascii="Arial" w:hAnsi="Arial" w:cs="Arial"/>
        </w:rPr>
      </w:pPr>
      <w:bookmarkStart w:id="8" w:name="_Hlk77689331"/>
      <w:r>
        <w:rPr>
          <w:rFonts w:ascii="Arial" w:hAnsi="Arial" w:cs="Arial"/>
          <w:b/>
          <w:bCs/>
        </w:rPr>
        <w:t>муниципального жилищного контроля</w:t>
      </w:r>
    </w:p>
    <w:bookmarkEnd w:id="8"/>
    <w:p w:rsidR="007042CF" w:rsidRDefault="007042CF">
      <w:pPr>
        <w:pStyle w:val="ConsPlusNormal"/>
        <w:ind w:firstLine="0"/>
        <w:jc w:val="both"/>
        <w:rPr>
          <w:sz w:val="24"/>
          <w:szCs w:val="24"/>
        </w:rPr>
      </w:pP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Поступление в орган муниципального жилищного контроля обращений гражданина или </w:t>
      </w:r>
      <w:r>
        <w:rPr>
          <w:color w:val="000000"/>
          <w:sz w:val="24"/>
          <w:szCs w:val="24"/>
        </w:rPr>
        <w:t xml:space="preserve">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</w:t>
      </w:r>
      <w:r>
        <w:rPr>
          <w:color w:val="000000"/>
          <w:sz w:val="24"/>
          <w:szCs w:val="24"/>
        </w:rPr>
        <w:t>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порядку осуществления перевода жилого помещен</w:t>
      </w:r>
      <w:r>
        <w:rPr>
          <w:color w:val="000000"/>
          <w:sz w:val="24"/>
          <w:szCs w:val="24"/>
        </w:rPr>
        <w:t xml:space="preserve">ия муниципального жилищного фонда в нежилое помещение; 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предоставлению коммунальных услуг пользователям жилых помещений</w:t>
      </w:r>
      <w:r>
        <w:rPr>
          <w:color w:val="000000"/>
          <w:sz w:val="24"/>
          <w:szCs w:val="24"/>
        </w:rPr>
        <w:t xml:space="preserve"> муниципального жилищного фонда в многоквартирных домах и жилых домов;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обеспечению доступности для инвалидов жилых помещений муниципального жилищного фонда;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обеспечению безопасности при использовании и содержании внутридомового и внутриквартирного га</w:t>
      </w:r>
      <w:r>
        <w:rPr>
          <w:color w:val="000000"/>
          <w:sz w:val="24"/>
          <w:szCs w:val="24"/>
        </w:rPr>
        <w:t>зового оборудования жилых помещений муниципального жилищного фонда.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</w:t>
      </w:r>
      <w:r>
        <w:rPr>
          <w:color w:val="000000"/>
          <w:sz w:val="24"/>
          <w:szCs w:val="24"/>
        </w:rPr>
        <w:t>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</w:t>
      </w:r>
      <w:r>
        <w:rPr>
          <w:color w:val="000000"/>
          <w:sz w:val="24"/>
          <w:szCs w:val="24"/>
        </w:rPr>
        <w:t>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</w:t>
      </w:r>
      <w:r>
        <w:rPr>
          <w:color w:val="000000"/>
          <w:sz w:val="24"/>
          <w:szCs w:val="24"/>
        </w:rPr>
        <w:t xml:space="preserve">нием для проведения внепланового контрольного (надзорного) </w:t>
      </w:r>
      <w:r>
        <w:rPr>
          <w:sz w:val="24"/>
          <w:szCs w:val="24"/>
        </w:rPr>
        <w:t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Российской Федерации», в случае е</w:t>
      </w:r>
      <w:r>
        <w:rPr>
          <w:sz w:val="24"/>
          <w:szCs w:val="24"/>
        </w:rPr>
        <w:t>сли в течение года до поступления</w:t>
      </w:r>
      <w:r>
        <w:rPr>
          <w:color w:val="000000"/>
          <w:sz w:val="24"/>
          <w:szCs w:val="24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</w:t>
      </w:r>
      <w:r>
        <w:rPr>
          <w:color w:val="000000"/>
          <w:sz w:val="24"/>
          <w:szCs w:val="24"/>
        </w:rPr>
        <w:t>ваний.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</w:t>
      </w:r>
      <w:r>
        <w:rPr>
          <w:color w:val="000000"/>
          <w:sz w:val="24"/>
          <w:szCs w:val="24"/>
        </w:rPr>
        <w:t>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</w:t>
      </w:r>
      <w:r>
        <w:rPr>
          <w:color w:val="000000"/>
          <w:sz w:val="24"/>
          <w:szCs w:val="24"/>
        </w:rPr>
        <w:t xml:space="preserve">илищного фонда в </w:t>
      </w:r>
      <w:r>
        <w:rPr>
          <w:color w:val="000000"/>
          <w:sz w:val="24"/>
          <w:szCs w:val="24"/>
        </w:rPr>
        <w:lastRenderedPageBreak/>
        <w:t>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</w:t>
      </w:r>
      <w:r>
        <w:rPr>
          <w:color w:val="000000"/>
          <w:sz w:val="24"/>
          <w:szCs w:val="24"/>
        </w:rPr>
        <w:t xml:space="preserve"> 1 статьи 20 Жилищного кодекса Российской Федерации.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</w:t>
      </w:r>
      <w:r>
        <w:rPr>
          <w:color w:val="000000"/>
          <w:sz w:val="24"/>
          <w:szCs w:val="24"/>
        </w:rPr>
        <w:t>ия муниципального жилищного фонда, содержащих решения по аналогичным вопросам повестки дня.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</w:t>
      </w:r>
      <w:r>
        <w:rPr>
          <w:color w:val="000000"/>
          <w:sz w:val="24"/>
          <w:szCs w:val="24"/>
        </w:rPr>
        <w:t>щений в многоквартирном доме</w:t>
      </w:r>
      <w:bookmarkStart w:id="9" w:name="_Hlk79571629"/>
      <w:r>
        <w:rPr>
          <w:color w:val="000000"/>
          <w:sz w:val="24"/>
          <w:szCs w:val="24"/>
        </w:rPr>
        <w:t xml:space="preserve">, в котором есть жилые помещения муниципального жилищного фонда, </w:t>
      </w:r>
      <w:bookmarkEnd w:id="9"/>
      <w:r>
        <w:rPr>
          <w:color w:val="000000"/>
          <w:sz w:val="24"/>
          <w:szCs w:val="24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</w:t>
      </w:r>
      <w:r>
        <w:rPr>
          <w:color w:val="000000"/>
          <w:sz w:val="24"/>
          <w:szCs w:val="24"/>
        </w:rPr>
        <w:t xml:space="preserve">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7042CF" w:rsidRDefault="00FC6C7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Неоднократные (два и более) случаи аварий, произошедшие на одном и том же о</w:t>
      </w:r>
      <w:r>
        <w:rPr>
          <w:color w:val="000000"/>
          <w:sz w:val="24"/>
          <w:szCs w:val="24"/>
        </w:rPr>
        <w:t>бъекте муниципального жилищного контроля, в течение трех месяцев подряд.</w:t>
      </w:r>
    </w:p>
    <w:tbl>
      <w:tblPr>
        <w:tblpPr w:leftFromText="180" w:rightFromText="180" w:vertAnchor="text" w:horzAnchor="page" w:tblpX="1412" w:tblpY="275"/>
        <w:tblOverlap w:val="never"/>
        <w:tblW w:w="0" w:type="auto"/>
        <w:tblLook w:val="04A0" w:firstRow="1" w:lastRow="0" w:firstColumn="1" w:lastColumn="0" w:noHBand="0" w:noVBand="1"/>
      </w:tblPr>
      <w:tblGrid>
        <w:gridCol w:w="5255"/>
        <w:gridCol w:w="4390"/>
      </w:tblGrid>
      <w:tr w:rsidR="007042CF">
        <w:trPr>
          <w:trHeight w:val="787"/>
        </w:trPr>
        <w:tc>
          <w:tcPr>
            <w:tcW w:w="5255" w:type="dxa"/>
            <w:shd w:val="clear" w:color="auto" w:fill="auto"/>
          </w:tcPr>
          <w:p w:rsidR="007042CF" w:rsidRDefault="00FC6C77">
            <w:pPr>
              <w:suppressAutoHyphens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kern w:val="2"/>
              </w:rPr>
              <w:t>Хребтовского</w:t>
            </w:r>
            <w:proofErr w:type="spellEnd"/>
            <w:r>
              <w:rPr>
                <w:rFonts w:ascii="Arial" w:hAnsi="Arial" w:cs="Arial"/>
                <w:kern w:val="2"/>
              </w:rPr>
              <w:t xml:space="preserve"> </w:t>
            </w:r>
          </w:p>
          <w:p w:rsidR="007042CF" w:rsidRDefault="00FC6C77">
            <w:pPr>
              <w:suppressAutoHyphens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городского поселения</w:t>
            </w:r>
          </w:p>
          <w:p w:rsidR="007042CF" w:rsidRDefault="00FC6C7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</w:rPr>
            </w:pPr>
            <w:proofErr w:type="spellStart"/>
            <w:r>
              <w:rPr>
                <w:rFonts w:ascii="Arial" w:hAnsi="Arial" w:cs="Arial"/>
                <w:kern w:val="2"/>
              </w:rPr>
              <w:t>Н</w:t>
            </w:r>
            <w:r w:rsidRPr="0098045A">
              <w:rPr>
                <w:rFonts w:ascii="Arial" w:hAnsi="Arial" w:cs="Arial"/>
                <w:kern w:val="2"/>
              </w:rPr>
              <w:t>.Ф.Рыбалко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7042CF" w:rsidRDefault="007042CF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  <w:tr w:rsidR="007042CF">
        <w:trPr>
          <w:trHeight w:val="1195"/>
        </w:trPr>
        <w:tc>
          <w:tcPr>
            <w:tcW w:w="5255" w:type="dxa"/>
            <w:shd w:val="clear" w:color="auto" w:fill="auto"/>
          </w:tcPr>
          <w:p w:rsidR="007042CF" w:rsidRDefault="007042C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</w:rPr>
            </w:pPr>
          </w:p>
          <w:p w:rsidR="007042CF" w:rsidRDefault="00FC6C7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Председатель</w:t>
            </w:r>
            <w:r>
              <w:rPr>
                <w:rFonts w:ascii="Arial" w:hAnsi="Arial" w:cs="Arial"/>
                <w:kern w:val="2"/>
              </w:rPr>
              <w:t xml:space="preserve"> Думы </w:t>
            </w:r>
          </w:p>
          <w:p w:rsidR="007042CF" w:rsidRDefault="00FC6C7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</w:rPr>
            </w:pPr>
            <w:proofErr w:type="spellStart"/>
            <w:r>
              <w:rPr>
                <w:rFonts w:ascii="Arial" w:hAnsi="Arial" w:cs="Arial"/>
                <w:kern w:val="2"/>
              </w:rPr>
              <w:t>Хребтовского</w:t>
            </w:r>
            <w:proofErr w:type="spellEnd"/>
            <w:r>
              <w:rPr>
                <w:rFonts w:ascii="Arial" w:hAnsi="Arial" w:cs="Arial"/>
                <w:kern w:val="2"/>
              </w:rPr>
              <w:t xml:space="preserve"> городского поселения</w:t>
            </w:r>
          </w:p>
          <w:p w:rsidR="007042CF" w:rsidRPr="0098045A" w:rsidRDefault="00FC6C7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</w:rPr>
            </w:pPr>
            <w:proofErr w:type="spellStart"/>
            <w:r>
              <w:rPr>
                <w:rFonts w:ascii="Arial" w:hAnsi="Arial" w:cs="Arial"/>
                <w:kern w:val="2"/>
              </w:rPr>
              <w:t>Н.О.Воронов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7042CF" w:rsidRDefault="007042CF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7042CF" w:rsidRDefault="007042CF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</w:p>
    <w:sectPr w:rsidR="007042CF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77" w:rsidRDefault="00FC6C77">
      <w:r>
        <w:separator/>
      </w:r>
    </w:p>
  </w:endnote>
  <w:endnote w:type="continuationSeparator" w:id="0">
    <w:p w:rsidR="00FC6C77" w:rsidRDefault="00FC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µИПЯ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77" w:rsidRDefault="00FC6C77">
      <w:r>
        <w:separator/>
      </w:r>
    </w:p>
  </w:footnote>
  <w:footnote w:type="continuationSeparator" w:id="0">
    <w:p w:rsidR="00FC6C77" w:rsidRDefault="00FC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CF" w:rsidRDefault="00FC6C77">
    <w:pPr>
      <w:pStyle w:val="ae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7042CF" w:rsidRDefault="007042C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CF" w:rsidRDefault="007042CF">
    <w:pPr>
      <w:pStyle w:val="ae"/>
      <w:framePr w:wrap="auto" w:vAnchor="text" w:hAnchor="margin" w:xAlign="center" w:y="1"/>
      <w:rPr>
        <w:rStyle w:val="a6"/>
      </w:rPr>
    </w:pPr>
  </w:p>
  <w:p w:rsidR="007042CF" w:rsidRDefault="007042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98DF"/>
    <w:multiLevelType w:val="singleLevel"/>
    <w:tmpl w:val="44F798D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60B3A"/>
    <w:rsid w:val="001263C2"/>
    <w:rsid w:val="00132685"/>
    <w:rsid w:val="0013674B"/>
    <w:rsid w:val="00142ACD"/>
    <w:rsid w:val="001858A0"/>
    <w:rsid w:val="001B2EE8"/>
    <w:rsid w:val="001B50BF"/>
    <w:rsid w:val="001D4582"/>
    <w:rsid w:val="001F6C5E"/>
    <w:rsid w:val="0022443D"/>
    <w:rsid w:val="0023682B"/>
    <w:rsid w:val="00244659"/>
    <w:rsid w:val="002804CC"/>
    <w:rsid w:val="002A006C"/>
    <w:rsid w:val="002A3248"/>
    <w:rsid w:val="00333A8F"/>
    <w:rsid w:val="003F5F85"/>
    <w:rsid w:val="0045072A"/>
    <w:rsid w:val="004929F6"/>
    <w:rsid w:val="004A2E8F"/>
    <w:rsid w:val="004B0D5F"/>
    <w:rsid w:val="004C72AE"/>
    <w:rsid w:val="005D48CF"/>
    <w:rsid w:val="00681401"/>
    <w:rsid w:val="007042CF"/>
    <w:rsid w:val="00717ABD"/>
    <w:rsid w:val="00776E4E"/>
    <w:rsid w:val="00777414"/>
    <w:rsid w:val="0079093D"/>
    <w:rsid w:val="007B1AFE"/>
    <w:rsid w:val="008A37F3"/>
    <w:rsid w:val="00914A7B"/>
    <w:rsid w:val="00935631"/>
    <w:rsid w:val="00941085"/>
    <w:rsid w:val="00952044"/>
    <w:rsid w:val="009572C8"/>
    <w:rsid w:val="00962591"/>
    <w:rsid w:val="0098045A"/>
    <w:rsid w:val="0099774F"/>
    <w:rsid w:val="009D07EB"/>
    <w:rsid w:val="009E4C30"/>
    <w:rsid w:val="00A7472F"/>
    <w:rsid w:val="00B701B2"/>
    <w:rsid w:val="00B85D1B"/>
    <w:rsid w:val="00C51C67"/>
    <w:rsid w:val="00CA3DCD"/>
    <w:rsid w:val="00CB5A87"/>
    <w:rsid w:val="00D66344"/>
    <w:rsid w:val="00D92376"/>
    <w:rsid w:val="00DE7114"/>
    <w:rsid w:val="00DE7C12"/>
    <w:rsid w:val="00DF4B8B"/>
    <w:rsid w:val="00E60847"/>
    <w:rsid w:val="00EA3112"/>
    <w:rsid w:val="00EF5B13"/>
    <w:rsid w:val="00F25D54"/>
    <w:rsid w:val="00F82AD5"/>
    <w:rsid w:val="00FA0D01"/>
    <w:rsid w:val="00FC6C77"/>
    <w:rsid w:val="06484755"/>
    <w:rsid w:val="238B477F"/>
    <w:rsid w:val="54F02610"/>
    <w:rsid w:val="638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qFormat="1"/>
    <w:lsdException w:name="header" w:semiHidden="0" w:qFormat="1"/>
    <w:lsdException w:name="footer" w:semiHidden="0" w:unhideWhenUsed="0" w:qFormat="1"/>
    <w:lsdException w:name="caption" w:uiPriority="35" w:qFormat="1"/>
    <w:lsdException w:name="footnote reference" w:uiPriority="0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qFormat/>
    <w:rPr>
      <w:vertAlign w:val="superscript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Hyperlink"/>
    <w:qFormat/>
    <w:rPr>
      <w:color w:val="0000FF"/>
      <w:u w:val="single"/>
    </w:rPr>
  </w:style>
  <w:style w:type="character" w:styleId="a6">
    <w:name w:val="page number"/>
    <w:basedOn w:val="a0"/>
    <w:uiPriority w:val="99"/>
    <w:semiHidden/>
    <w:unhideWhenUsed/>
    <w:qFormat/>
  </w:style>
  <w:style w:type="paragraph" w:styleId="a7">
    <w:name w:val="Balloon Text"/>
    <w:basedOn w:val="a"/>
    <w:link w:val="a8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footnote text"/>
    <w:basedOn w:val="a"/>
    <w:link w:val="1"/>
    <w:qFormat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qFormat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qFormat/>
    <w:pPr>
      <w:tabs>
        <w:tab w:val="center" w:pos="4677"/>
        <w:tab w:val="right" w:pos="9355"/>
      </w:tabs>
    </w:pPr>
    <w:rPr>
      <w:rFonts w:cs="Calibri"/>
    </w:rPr>
  </w:style>
  <w:style w:type="paragraph" w:styleId="af2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cs="Calibri"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qFormat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qFormat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qFormat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qFormat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af4">
    <w:name w:val="Текст сноски Знак"/>
    <w:basedOn w:val="a0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d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af1">
    <w:name w:val="Нижний колонтитул Знак"/>
    <w:basedOn w:val="a0"/>
    <w:link w:val="af0"/>
    <w:uiPriority w:val="99"/>
    <w:qFormat/>
    <w:rPr>
      <w:rFonts w:ascii="Times New Roman" w:eastAsia="Times New Roman" w:hAnsi="Times New Roman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qFormat="1"/>
    <w:lsdException w:name="header" w:semiHidden="0" w:qFormat="1"/>
    <w:lsdException w:name="footer" w:semiHidden="0" w:unhideWhenUsed="0" w:qFormat="1"/>
    <w:lsdException w:name="caption" w:uiPriority="35" w:qFormat="1"/>
    <w:lsdException w:name="footnote reference" w:uiPriority="0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qFormat/>
    <w:rPr>
      <w:vertAlign w:val="superscript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Hyperlink"/>
    <w:qFormat/>
    <w:rPr>
      <w:color w:val="0000FF"/>
      <w:u w:val="single"/>
    </w:rPr>
  </w:style>
  <w:style w:type="character" w:styleId="a6">
    <w:name w:val="page number"/>
    <w:basedOn w:val="a0"/>
    <w:uiPriority w:val="99"/>
    <w:semiHidden/>
    <w:unhideWhenUsed/>
    <w:qFormat/>
  </w:style>
  <w:style w:type="paragraph" w:styleId="a7">
    <w:name w:val="Balloon Text"/>
    <w:basedOn w:val="a"/>
    <w:link w:val="a8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footnote text"/>
    <w:basedOn w:val="a"/>
    <w:link w:val="1"/>
    <w:qFormat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qFormat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qFormat/>
    <w:pPr>
      <w:tabs>
        <w:tab w:val="center" w:pos="4677"/>
        <w:tab w:val="right" w:pos="9355"/>
      </w:tabs>
    </w:pPr>
    <w:rPr>
      <w:rFonts w:cs="Calibri"/>
    </w:rPr>
  </w:style>
  <w:style w:type="paragraph" w:styleId="af2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cs="Calibri"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qFormat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qFormat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qFormat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qFormat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af4">
    <w:name w:val="Текст сноски Знак"/>
    <w:basedOn w:val="a0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d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af1">
    <w:name w:val="Нижний колонтитул Знак"/>
    <w:basedOn w:val="a0"/>
    <w:link w:val="af0"/>
    <w:uiPriority w:val="99"/>
    <w:qFormat/>
    <w:rPr>
      <w:rFonts w:ascii="Times New Roman" w:eastAsia="Times New Roman" w:hAnsi="Times New Roman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F5B3-61AB-4774-806B-CFE2B78B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5224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dcterms:created xsi:type="dcterms:W3CDTF">2022-03-24T08:12:00Z</dcterms:created>
  <dcterms:modified xsi:type="dcterms:W3CDTF">2022-03-24T08:12:00Z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9114AC73760A459A8CA7902D4ED4B571</vt:lpwstr>
  </property>
</Properties>
</file>